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2DE7" w14:textId="6ADED331" w:rsidR="00B72EA7" w:rsidRPr="00966205" w:rsidRDefault="00B72EA7" w:rsidP="00B05849">
      <w:pPr>
        <w:jc w:val="center"/>
        <w:rPr>
          <w:b/>
          <w:bCs/>
        </w:rPr>
      </w:pPr>
      <w:r w:rsidRPr="00966205">
        <w:rPr>
          <w:b/>
          <w:bCs/>
        </w:rPr>
        <w:t>ESPECIFICACIONES TECNICAS – SEGURIDAD Y CONTROL PARA LA UNIVERSIDAD DISTRITAL SEDE BOGOTA</w:t>
      </w:r>
    </w:p>
    <w:p w14:paraId="4CA36D79" w14:textId="77777777" w:rsidR="00B05849" w:rsidRPr="00966205" w:rsidRDefault="00B05849" w:rsidP="00B05849">
      <w:pPr>
        <w:jc w:val="center"/>
        <w:rPr>
          <w:b/>
          <w:bCs/>
        </w:rPr>
      </w:pPr>
    </w:p>
    <w:p w14:paraId="4C1420A3" w14:textId="1B271382" w:rsidR="00AA620F" w:rsidRPr="00966205" w:rsidRDefault="00AA620F" w:rsidP="00AA620F">
      <w:pPr>
        <w:rPr>
          <w:b/>
          <w:bCs/>
        </w:rPr>
      </w:pPr>
      <w:r w:rsidRPr="00966205">
        <w:rPr>
          <w:b/>
          <w:bCs/>
        </w:rPr>
        <w:t>CONTROL DE ACCESO</w:t>
      </w:r>
    </w:p>
    <w:p w14:paraId="762985EC" w14:textId="7DA59730" w:rsidR="00AA620F" w:rsidRPr="00966205" w:rsidRDefault="00AA620F" w:rsidP="00AA620F">
      <w:r w:rsidRPr="00966205">
        <w:rPr>
          <w:b/>
          <w:bCs/>
        </w:rPr>
        <w:t>1.Suministro, instalación y configuración de controladora para el sistema de control de acceso hasta 2 puertas (2P), con gabinete y transformador.</w:t>
      </w:r>
    </w:p>
    <w:p w14:paraId="35E9AE64" w14:textId="1F11BAD3" w:rsidR="00B72EA7" w:rsidRPr="00966205" w:rsidRDefault="00F72F36" w:rsidP="00B72EA7">
      <w:r w:rsidRPr="00966205">
        <w:rPr>
          <w:b/>
          <w:bCs/>
        </w:rPr>
        <w:t xml:space="preserve">Descripción </w:t>
      </w:r>
      <w:r w:rsidR="00AA620F" w:rsidRPr="00966205">
        <w:br/>
      </w:r>
      <w:r w:rsidRPr="00966205">
        <w:t xml:space="preserve">Esta controladora debe cumplir </w:t>
      </w:r>
      <w:r w:rsidR="00B72EA7" w:rsidRPr="00966205">
        <w:t>como mínimo con las siguientes características:</w:t>
      </w:r>
    </w:p>
    <w:p w14:paraId="488AFBB2" w14:textId="77777777" w:rsidR="00B72EA7" w:rsidRPr="00966205" w:rsidRDefault="00B72EA7" w:rsidP="00B72EA7">
      <w:pPr>
        <w:jc w:val="both"/>
        <w:rPr>
          <w:rFonts w:cstheme="majorHAnsi"/>
        </w:rPr>
      </w:pPr>
      <w:r w:rsidRPr="00966205">
        <w:rPr>
          <w:rFonts w:cstheme="majorHAnsi"/>
        </w:rPr>
        <w:t>Características técnicas ajustadas</w:t>
      </w:r>
    </w:p>
    <w:p w14:paraId="16E6B0DC"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Soporta 2 Lectores por Wiegand</w:t>
      </w:r>
    </w:p>
    <w:p w14:paraId="2B1BAF8E"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Hasta 64 Lectoras con PW7K1R2</w:t>
      </w:r>
    </w:p>
    <w:p w14:paraId="602AA6F0"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240,000 Tarjetas</w:t>
      </w:r>
    </w:p>
    <w:p w14:paraId="5F53228C"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50,000 Eventos</w:t>
      </w:r>
    </w:p>
    <w:p w14:paraId="13613B24"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8 Entradas Digitales</w:t>
      </w:r>
    </w:p>
    <w:p w14:paraId="1426853C"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4 Salidas de Relevador</w:t>
      </w:r>
    </w:p>
    <w:p w14:paraId="24D20845"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Protocolos ipv4 / ipv6</w:t>
      </w:r>
    </w:p>
    <w:p w14:paraId="2893FEC2"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OSDP(V2) SCP</w:t>
      </w:r>
    </w:p>
    <w:p w14:paraId="50A11B16"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Corriente Primaria:12 Vcc 500mA max</w:t>
      </w:r>
    </w:p>
    <w:p w14:paraId="4F990730"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Temperatura de Operación: 0-49 °C</w:t>
      </w:r>
    </w:p>
    <w:p w14:paraId="3CB5A15E"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Humedad de Operación: 5 a 85% RHNC</w:t>
      </w:r>
    </w:p>
    <w:p w14:paraId="1EFC6054" w14:textId="77777777" w:rsidR="00B72EA7" w:rsidRPr="00966205" w:rsidRDefault="00B72EA7" w:rsidP="00B72EA7">
      <w:pPr>
        <w:numPr>
          <w:ilvl w:val="0"/>
          <w:numId w:val="10"/>
        </w:numPr>
        <w:spacing w:after="0" w:line="259" w:lineRule="auto"/>
        <w:jc w:val="both"/>
        <w:rPr>
          <w:rFonts w:cstheme="majorHAnsi"/>
        </w:rPr>
      </w:pPr>
      <w:r w:rsidRPr="00966205">
        <w:rPr>
          <w:rFonts w:cstheme="majorHAnsi"/>
        </w:rPr>
        <w:t>Dimensiones: 230 x 140 x 25mm</w:t>
      </w:r>
    </w:p>
    <w:p w14:paraId="32039889" w14:textId="60D40EA3" w:rsidR="00AA620F" w:rsidRPr="00966205" w:rsidRDefault="00AA620F" w:rsidP="00825174">
      <w:pPr>
        <w:ind w:left="708" w:hanging="708"/>
      </w:pPr>
    </w:p>
    <w:p w14:paraId="7A36FE49" w14:textId="77777777" w:rsidR="00F2157F" w:rsidRPr="00966205" w:rsidRDefault="00F2157F" w:rsidP="00F2157F">
      <w:pPr>
        <w:rPr>
          <w:b/>
          <w:bCs/>
        </w:rPr>
      </w:pPr>
      <w:r w:rsidRPr="00966205">
        <w:rPr>
          <w:b/>
          <w:bCs/>
        </w:rPr>
        <w:t>MEDIDA Y FORMA DE PAGO</w:t>
      </w:r>
    </w:p>
    <w:p w14:paraId="2AC62172" w14:textId="063C4F56" w:rsidR="00F2157F" w:rsidRPr="00966205" w:rsidRDefault="00F2157F" w:rsidP="00F2157F">
      <w:pPr>
        <w:spacing w:after="0"/>
      </w:pPr>
      <w:r w:rsidRPr="00966205">
        <w:t>El pago se hará por unidad (UN) de controlador</w:t>
      </w:r>
      <w:r w:rsidR="00C11738">
        <w:t xml:space="preserve"> con</w:t>
      </w:r>
      <w:r w:rsidRPr="00966205">
        <w:t xml:space="preserve"> la instalación y la programación del controlador en su respectivo gabinete que hace parte de este ítem.</w:t>
      </w:r>
    </w:p>
    <w:p w14:paraId="0DFDCDB0" w14:textId="77777777" w:rsidR="00F2157F" w:rsidRPr="00966205" w:rsidRDefault="00F2157F" w:rsidP="00F2157F">
      <w:pPr>
        <w:spacing w:after="0"/>
      </w:pPr>
      <w:r w:rsidRPr="00966205">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4EFF8587" w14:textId="730901A5" w:rsidR="00AA620F" w:rsidRDefault="00AA620F" w:rsidP="00AA620F"/>
    <w:p w14:paraId="1B8A7359" w14:textId="77777777" w:rsidR="00C11738" w:rsidRDefault="00C11738" w:rsidP="00AA620F"/>
    <w:p w14:paraId="75729CC8" w14:textId="77777777" w:rsidR="00C11738" w:rsidRPr="00966205" w:rsidRDefault="00C11738" w:rsidP="00AA620F"/>
    <w:p w14:paraId="6F7C850C" w14:textId="4D6796C3" w:rsidR="00F72F36" w:rsidRPr="00966205" w:rsidRDefault="00AA620F" w:rsidP="00AA620F">
      <w:pPr>
        <w:rPr>
          <w:b/>
          <w:bCs/>
        </w:rPr>
      </w:pPr>
      <w:r w:rsidRPr="00966205">
        <w:rPr>
          <w:b/>
          <w:bCs/>
        </w:rPr>
        <w:lastRenderedPageBreak/>
        <w:t xml:space="preserve">2. </w:t>
      </w:r>
      <w:r w:rsidR="00F72F36" w:rsidRPr="00966205">
        <w:rPr>
          <w:b/>
          <w:bCs/>
        </w:rPr>
        <w:t>Suministro, instalación y configuración de lector biométrico facial para control de acceso, lectura de credenciales RFID (125 kHz y 13,56 MHz), NFC y BLE, Alimentación PoE+.</w:t>
      </w:r>
    </w:p>
    <w:p w14:paraId="17091399" w14:textId="2E65E4E1" w:rsidR="00F72F36" w:rsidRPr="00966205" w:rsidRDefault="00F72F36" w:rsidP="00F72F36">
      <w:r w:rsidRPr="00966205">
        <w:rPr>
          <w:b/>
          <w:bCs/>
        </w:rPr>
        <w:t xml:space="preserve">Descripción </w:t>
      </w:r>
      <w:r w:rsidRPr="00966205">
        <w:br/>
        <w:t>Esta Lectora debe cumplir como mínimo con las siguientes características:</w:t>
      </w:r>
    </w:p>
    <w:p w14:paraId="36BC0FCE" w14:textId="77777777" w:rsidR="00863102" w:rsidRPr="00966205" w:rsidRDefault="00863102" w:rsidP="00863102">
      <w:r w:rsidRPr="00966205">
        <w:t>• Reconocimiento facial mediante tecnología de luz visible e infrarroja (IR), con detección de vida y mecanismos anti-suplantación.</w:t>
      </w:r>
      <w:r w:rsidRPr="00966205">
        <w:br/>
        <w:t>• Capacidad de identificación 1:N mínima de 1:5.000 usuarios en modo grupal.</w:t>
      </w:r>
      <w:r w:rsidRPr="00966205">
        <w:br/>
        <w:t>• Capacidad de almacenamiento de hasta 100.000 usuarios.</w:t>
      </w:r>
      <w:r w:rsidRPr="00966205">
        <w:br/>
        <w:t>• Operación en condiciones de iluminación desde 0 lux (oscuridad total) hasta mínimo 25.000 lux.</w:t>
      </w:r>
    </w:p>
    <w:p w14:paraId="67B725FA" w14:textId="53E5D394" w:rsidR="00863102" w:rsidRPr="00966205" w:rsidRDefault="00863102" w:rsidP="00863102">
      <w:r w:rsidRPr="00966205">
        <w:t>• Lectura de credenciales RFID dual que incluya:</w:t>
      </w:r>
      <w:r w:rsidRPr="00966205">
        <w:br/>
      </w:r>
      <w:r w:rsidR="001B44E5" w:rsidRPr="00966205">
        <w:t>•</w:t>
      </w:r>
      <w:r w:rsidRPr="00966205">
        <w:t xml:space="preserve"> Frecuencia baja (125 kHz)</w:t>
      </w:r>
      <w:r w:rsidRPr="00966205">
        <w:br/>
      </w:r>
      <w:r w:rsidR="001B44E5" w:rsidRPr="00966205">
        <w:t>•</w:t>
      </w:r>
      <w:r w:rsidRPr="00966205">
        <w:t xml:space="preserve"> Frecuencia alta (13,56 MHz)</w:t>
      </w:r>
      <w:r w:rsidRPr="00966205">
        <w:br/>
      </w:r>
      <w:r w:rsidR="001B44E5" w:rsidRPr="00966205">
        <w:t>•</w:t>
      </w:r>
      <w:r w:rsidRPr="00966205">
        <w:t xml:space="preserve"> Compatibilidad con múltiples tecnologías de tarjetas seguras y credenciales móviles</w:t>
      </w:r>
      <w:r w:rsidRPr="00966205">
        <w:br/>
      </w:r>
      <w:r w:rsidR="001B44E5" w:rsidRPr="00966205">
        <w:t>•</w:t>
      </w:r>
      <w:r w:rsidRPr="00966205">
        <w:t xml:space="preserve"> Soporte para comunicación NFC</w:t>
      </w:r>
      <w:r w:rsidR="00EC5D4B" w:rsidRPr="00966205">
        <w:t>e</w:t>
      </w:r>
      <w:r w:rsidRPr="00966205">
        <w:br/>
      </w:r>
      <w:r w:rsidR="001B44E5" w:rsidRPr="00966205">
        <w:t>•</w:t>
      </w:r>
      <w:r w:rsidRPr="00966205">
        <w:t xml:space="preserve"> Soporte para comunicación BLE (Bluetooth Low Energy)</w:t>
      </w:r>
    </w:p>
    <w:p w14:paraId="7838E758" w14:textId="77777777" w:rsidR="00863102" w:rsidRPr="00966205" w:rsidRDefault="00863102" w:rsidP="00863102">
      <w:r w:rsidRPr="00966205">
        <w:t>• Interfaz de red Ethernet 10/100/1000 Mbps con auto negociación (MDI/MDI-X).</w:t>
      </w:r>
      <w:r w:rsidRPr="00966205">
        <w:br/>
        <w:t>• Soporte de alimentación a través de red mediante PoE+ (IEEE 802.3at).</w:t>
      </w:r>
      <w:r w:rsidRPr="00966205">
        <w:br/>
        <w:t>• Comunicación RS485 configurable (modo maestro o esclavo), compatible con protocolo OSDP v2.</w:t>
      </w:r>
      <w:r w:rsidRPr="00966205">
        <w:br/>
        <w:t>• Mínimo tres (3) entradas digitales configurables.</w:t>
      </w:r>
      <w:r w:rsidRPr="00966205">
        <w:br/>
        <w:t>• Mínimo una (1) salida tipo relé para control de dispositivos.</w:t>
      </w:r>
      <w:r w:rsidRPr="00966205">
        <w:br/>
        <w:t>• Interfaz Wiegand con una (1) entrada y una (1) salida.</w:t>
      </w:r>
    </w:p>
    <w:p w14:paraId="3A102104" w14:textId="77777777" w:rsidR="00863102" w:rsidRPr="00966205" w:rsidRDefault="00863102" w:rsidP="00863102">
      <w:r w:rsidRPr="00966205">
        <w:t>• Procesador mínimo tipo quad-core igual o superior a 1.5 GHz.</w:t>
      </w:r>
      <w:r w:rsidRPr="00966205">
        <w:br/>
        <w:t>• Memoria mínima de 32 GB de almacenamiento interno y 4 GB de memoria RAM.</w:t>
      </w:r>
      <w:r w:rsidRPr="00966205">
        <w:br/>
        <w:t>• Conectividad inalámbrica integrada WiFi estándar 802.11 b/g/n.</w:t>
      </w:r>
      <w:r w:rsidRPr="00966205">
        <w:br/>
        <w:t>• Capacidad de transmisión de video mediante protocolo RTSP o equivalente estándar abierto.</w:t>
      </w:r>
    </w:p>
    <w:p w14:paraId="17CF6EA6" w14:textId="77777777" w:rsidR="00863102" w:rsidRPr="00966205" w:rsidRDefault="00863102" w:rsidP="00863102">
      <w:r w:rsidRPr="00966205">
        <w:t>• Certificaciones internacionales: CE, FCC, RoHS o equivalentes.</w:t>
      </w:r>
      <w:r w:rsidRPr="00966205">
        <w:br/>
        <w:t>• Distancia de lectura de tarjetas igual o menor a 10 cm.</w:t>
      </w:r>
    </w:p>
    <w:p w14:paraId="4A993837" w14:textId="77777777" w:rsidR="00C11738" w:rsidRDefault="00C11738" w:rsidP="006C56CB">
      <w:pPr>
        <w:rPr>
          <w:b/>
          <w:bCs/>
        </w:rPr>
      </w:pPr>
    </w:p>
    <w:p w14:paraId="0D856A36" w14:textId="77777777" w:rsidR="00C11738" w:rsidRDefault="00C11738" w:rsidP="006C56CB">
      <w:pPr>
        <w:rPr>
          <w:b/>
          <w:bCs/>
        </w:rPr>
      </w:pPr>
    </w:p>
    <w:p w14:paraId="012CAEFE" w14:textId="730E7AAE" w:rsidR="006C56CB" w:rsidRPr="00C11738" w:rsidRDefault="006C56CB" w:rsidP="006C56CB">
      <w:pPr>
        <w:rPr>
          <w:b/>
          <w:bCs/>
        </w:rPr>
      </w:pPr>
      <w:r w:rsidRPr="00C11738">
        <w:rPr>
          <w:b/>
          <w:bCs/>
        </w:rPr>
        <w:lastRenderedPageBreak/>
        <w:t>MEDIDA Y FORMA DE PAGO</w:t>
      </w:r>
    </w:p>
    <w:p w14:paraId="2A420357" w14:textId="77777777" w:rsidR="006C56CB" w:rsidRPr="00966205" w:rsidRDefault="006C56CB" w:rsidP="006C56CB">
      <w:r w:rsidRPr="00966205">
        <w:t>El pago se hará por unidad (UN) de lector biométrico facial para control de acceso, el cual incluirá el suministro, la instalación, configuración y programación del equipo, así como su integración con el sistema de control de acceso.</w:t>
      </w:r>
    </w:p>
    <w:p w14:paraId="420608BE" w14:textId="72796221" w:rsidR="006C56CB" w:rsidRPr="00966205" w:rsidRDefault="006C56CB" w:rsidP="006C56CB">
      <w:r w:rsidRPr="00966205">
        <w:t>El valor será el precio unitario estipulado dentro del contrato, el cual incluye todos los equipos necesarios para efectuar la actividad, así como los materiales, accesorios, cableado, licencias requeridas (si aplican) y la mano de obra para la instalación, configuración, pruebas y puesta en funcionamiento del sistema, y en general todo lo necesario para su correcta ejecución.</w:t>
      </w:r>
    </w:p>
    <w:p w14:paraId="26ED042B" w14:textId="3B9100AA" w:rsidR="00AA620F" w:rsidRPr="00966205" w:rsidRDefault="00AA620F" w:rsidP="00AA620F"/>
    <w:p w14:paraId="14738261" w14:textId="75B2F253" w:rsidR="00AA620F" w:rsidRPr="00966205" w:rsidRDefault="00DC3596" w:rsidP="00AA620F">
      <w:r w:rsidRPr="00966205">
        <w:rPr>
          <w:b/>
          <w:bCs/>
        </w:rPr>
        <w:t>4</w:t>
      </w:r>
      <w:r w:rsidR="00AA620F" w:rsidRPr="00966205">
        <w:rPr>
          <w:b/>
          <w:bCs/>
        </w:rPr>
        <w:t>. Suministro e instalación de base para lectora facial, para montaje en molinete.</w:t>
      </w:r>
    </w:p>
    <w:p w14:paraId="1015006C" w14:textId="006A1F98" w:rsidR="00671F26" w:rsidRPr="00966205" w:rsidRDefault="00671F26" w:rsidP="00671F26">
      <w:r w:rsidRPr="00966205">
        <w:rPr>
          <w:b/>
          <w:bCs/>
        </w:rPr>
        <w:t xml:space="preserve">Descripción </w:t>
      </w:r>
      <w:r w:rsidRPr="00966205">
        <w:br/>
        <w:t>Esta base debe cumplir como mínimo con las siguientes características:</w:t>
      </w:r>
    </w:p>
    <w:p w14:paraId="2059AE6E" w14:textId="77777777" w:rsidR="00671F26" w:rsidRPr="00966205" w:rsidRDefault="00671F26" w:rsidP="00AA620F">
      <w:pPr>
        <w:pStyle w:val="Prrafodelista"/>
        <w:numPr>
          <w:ilvl w:val="0"/>
          <w:numId w:val="15"/>
        </w:numPr>
        <w:spacing w:line="259" w:lineRule="auto"/>
        <w:jc w:val="both"/>
      </w:pPr>
      <w:r w:rsidRPr="00966205">
        <w:rPr>
          <w:rFonts w:cstheme="majorHAnsi"/>
        </w:rPr>
        <w:t>soporte compatible con lectora biométrica facial</w:t>
      </w:r>
    </w:p>
    <w:p w14:paraId="352EE5DB" w14:textId="77777777" w:rsidR="00671F26" w:rsidRPr="00966205" w:rsidRDefault="00671F26" w:rsidP="00AA620F">
      <w:pPr>
        <w:pStyle w:val="Prrafodelista"/>
        <w:numPr>
          <w:ilvl w:val="0"/>
          <w:numId w:val="15"/>
        </w:numPr>
        <w:spacing w:line="259" w:lineRule="auto"/>
        <w:jc w:val="both"/>
      </w:pPr>
      <w:r w:rsidRPr="00966205">
        <w:rPr>
          <w:rFonts w:cstheme="majorHAnsi"/>
        </w:rPr>
        <w:t>Geometría y dimensiones compatibles con estructuras de paso angosto tipo torniquete motorizado</w:t>
      </w:r>
    </w:p>
    <w:p w14:paraId="5888DCFB" w14:textId="77777777" w:rsidR="00671F26" w:rsidRPr="00966205" w:rsidRDefault="00671F26" w:rsidP="00AA620F">
      <w:pPr>
        <w:pStyle w:val="Prrafodelista"/>
        <w:numPr>
          <w:ilvl w:val="0"/>
          <w:numId w:val="15"/>
        </w:numPr>
        <w:spacing w:line="259" w:lineRule="auto"/>
        <w:jc w:val="both"/>
      </w:pPr>
      <w:r w:rsidRPr="00966205">
        <w:rPr>
          <w:rFonts w:cstheme="majorHAnsi"/>
        </w:rPr>
        <w:t>Fabricado en material metálico de alta resistencia (acero, acero inoxidable o aluminio)</w:t>
      </w:r>
    </w:p>
    <w:p w14:paraId="1240A0FA" w14:textId="77777777" w:rsidR="00671F26" w:rsidRPr="00966205" w:rsidRDefault="00671F26" w:rsidP="00AA620F">
      <w:pPr>
        <w:pStyle w:val="Prrafodelista"/>
        <w:numPr>
          <w:ilvl w:val="0"/>
          <w:numId w:val="15"/>
        </w:numPr>
        <w:spacing w:line="259" w:lineRule="auto"/>
        <w:jc w:val="both"/>
      </w:pPr>
      <w:r w:rsidRPr="00966205">
        <w:rPr>
          <w:rFonts w:cstheme="majorHAnsi"/>
        </w:rPr>
        <w:t>Diseño estructural que garantice estabilidad y rigidez ante uso continuo</w:t>
      </w:r>
    </w:p>
    <w:p w14:paraId="67D467B3" w14:textId="77777777" w:rsidR="00671F26" w:rsidRPr="00966205" w:rsidRDefault="00671F26" w:rsidP="00AA620F">
      <w:pPr>
        <w:pStyle w:val="Prrafodelista"/>
        <w:numPr>
          <w:ilvl w:val="0"/>
          <w:numId w:val="15"/>
        </w:numPr>
        <w:spacing w:line="259" w:lineRule="auto"/>
        <w:jc w:val="both"/>
      </w:pPr>
      <w:r w:rsidRPr="00966205">
        <w:rPr>
          <w:rFonts w:cstheme="majorHAnsi"/>
        </w:rPr>
        <w:t>Configuración que permita la correcta orientación del lector (altura y ángulo óptimos para reconocimiento facial)</w:t>
      </w:r>
    </w:p>
    <w:p w14:paraId="3198B9D9" w14:textId="77777777" w:rsidR="00C44269" w:rsidRPr="00966205" w:rsidRDefault="00671F26" w:rsidP="00AA620F">
      <w:pPr>
        <w:pStyle w:val="Prrafodelista"/>
        <w:numPr>
          <w:ilvl w:val="0"/>
          <w:numId w:val="15"/>
        </w:numPr>
        <w:spacing w:line="259" w:lineRule="auto"/>
        <w:jc w:val="both"/>
      </w:pPr>
      <w:r w:rsidRPr="00966205">
        <w:rPr>
          <w:rFonts w:cstheme="majorHAnsi"/>
        </w:rPr>
        <w:t>Debe permitir canalización o gestión del cableado de forma segura y estética</w:t>
      </w:r>
    </w:p>
    <w:p w14:paraId="7EB235F7" w14:textId="77777777" w:rsidR="00C44269" w:rsidRPr="00966205" w:rsidRDefault="00C44269" w:rsidP="00AA620F">
      <w:pPr>
        <w:pStyle w:val="Prrafodelista"/>
        <w:numPr>
          <w:ilvl w:val="0"/>
          <w:numId w:val="15"/>
        </w:numPr>
        <w:spacing w:line="259" w:lineRule="auto"/>
        <w:jc w:val="both"/>
      </w:pPr>
      <w:r w:rsidRPr="00966205">
        <w:rPr>
          <w:rFonts w:cstheme="majorHAnsi"/>
        </w:rPr>
        <w:t>Compatible con uso en ambientes interiores y/o exteriores protegidos</w:t>
      </w:r>
    </w:p>
    <w:p w14:paraId="5CD6E9FF" w14:textId="6F86096E" w:rsidR="00F72F36" w:rsidRPr="00966205" w:rsidRDefault="00C44269" w:rsidP="00AA620F">
      <w:pPr>
        <w:pStyle w:val="Prrafodelista"/>
        <w:numPr>
          <w:ilvl w:val="0"/>
          <w:numId w:val="15"/>
        </w:numPr>
        <w:spacing w:line="259" w:lineRule="auto"/>
        <w:jc w:val="both"/>
      </w:pPr>
      <w:r w:rsidRPr="00966205">
        <w:rPr>
          <w:rFonts w:cstheme="majorHAnsi"/>
        </w:rPr>
        <w:t>Incluye todos los elementos necesarios para instalación (tornillería, anclajes, accesorios).</w:t>
      </w:r>
      <w:r w:rsidR="00671F26" w:rsidRPr="00966205">
        <w:rPr>
          <w:rFonts w:cstheme="majorHAnsi"/>
        </w:rPr>
        <w:t xml:space="preserve"> </w:t>
      </w:r>
    </w:p>
    <w:p w14:paraId="1C40801D" w14:textId="77777777" w:rsidR="00F676A3" w:rsidRPr="00966205" w:rsidRDefault="00F676A3" w:rsidP="00F676A3">
      <w:pPr>
        <w:spacing w:line="259" w:lineRule="auto"/>
        <w:jc w:val="both"/>
      </w:pPr>
    </w:p>
    <w:p w14:paraId="374F6DC7" w14:textId="7ED86A30" w:rsidR="00E65E36" w:rsidRPr="00C11738" w:rsidRDefault="00E65E36" w:rsidP="00E65E36">
      <w:pPr>
        <w:rPr>
          <w:b/>
          <w:bCs/>
        </w:rPr>
      </w:pPr>
      <w:r w:rsidRPr="00C11738">
        <w:rPr>
          <w:b/>
          <w:bCs/>
        </w:rPr>
        <w:t>MEDIDA Y FORMA DE PAGO</w:t>
      </w:r>
    </w:p>
    <w:p w14:paraId="309A15ED" w14:textId="7B97158A" w:rsidR="00E65E36" w:rsidRPr="00966205" w:rsidRDefault="00E65E36" w:rsidP="00E65E36">
      <w:r w:rsidRPr="00966205">
        <w:t>El pago se hará por unidad (UN) de base/controladora para molinete tipo SlimEvolution, la cual incluirá el suministro, la instalación, configuración y puesta en funcionamiento del equipo.</w:t>
      </w:r>
    </w:p>
    <w:p w14:paraId="608D67A2" w14:textId="2247E577" w:rsidR="00EE7B8D" w:rsidRPr="00966205" w:rsidRDefault="00E65E36" w:rsidP="00E65E36">
      <w:r w:rsidRPr="00966205">
        <w:t xml:space="preserve">El valor será el precio unitario estipulado dentro del contrato, el cual incluye la base/controladora, gabinete (si aplica), accesorios, cableado y la mano de obra necesaria para su integración con el lector biométrico y el molinete, pruebas de </w:t>
      </w:r>
      <w:r w:rsidRPr="00966205">
        <w:lastRenderedPageBreak/>
        <w:t>operación y puesta en servicio, y en general todo lo necesario para su correcta ejecución.</w:t>
      </w:r>
    </w:p>
    <w:p w14:paraId="66CE76CD" w14:textId="77777777" w:rsidR="00E65E36" w:rsidRPr="00966205" w:rsidRDefault="00E65E36" w:rsidP="00E65E36"/>
    <w:p w14:paraId="45B40D5C" w14:textId="50B9CA78" w:rsidR="00AA620F" w:rsidRPr="00966205" w:rsidRDefault="00AA620F" w:rsidP="00AA620F">
      <w:r w:rsidRPr="00966205">
        <w:rPr>
          <w:b/>
          <w:bCs/>
        </w:rPr>
        <w:t>5. Suministro de soporte virtual de software estándar para licencia HSDK hasta 256 puertas. Incluye instalación y configuración del software HSDK virtual – Pro Watch Integración.</w:t>
      </w:r>
    </w:p>
    <w:p w14:paraId="432D06F4" w14:textId="61751F5A" w:rsidR="00C44269" w:rsidRPr="00966205" w:rsidRDefault="00C44269" w:rsidP="00C44269">
      <w:r w:rsidRPr="00966205">
        <w:rPr>
          <w:b/>
          <w:bCs/>
        </w:rPr>
        <w:t xml:space="preserve">Descripción </w:t>
      </w:r>
      <w:r w:rsidRPr="00966205">
        <w:br/>
        <w:t>Est</w:t>
      </w:r>
      <w:r w:rsidR="00E65E36" w:rsidRPr="00966205">
        <w:t>e soporte vir</w:t>
      </w:r>
      <w:r w:rsidR="00175EB4" w:rsidRPr="00966205">
        <w:t>t</w:t>
      </w:r>
      <w:r w:rsidR="00E65E36" w:rsidRPr="00966205">
        <w:t>ual</w:t>
      </w:r>
      <w:r w:rsidRPr="00966205">
        <w:t xml:space="preserve"> debe cumplir como mínimo con las siguientes características:</w:t>
      </w:r>
    </w:p>
    <w:p w14:paraId="39F3BB24" w14:textId="77777777" w:rsidR="00AB3AD7" w:rsidRPr="00966205" w:rsidRDefault="00AB3AD7" w:rsidP="00AB3AD7">
      <w:pPr>
        <w:pStyle w:val="Prrafodelista"/>
        <w:numPr>
          <w:ilvl w:val="0"/>
          <w:numId w:val="13"/>
        </w:numPr>
      </w:pPr>
      <w:r w:rsidRPr="00966205">
        <w:t>Permite gestionar hasta 256 puertas (o lectores).</w:t>
      </w:r>
      <w:r w:rsidRPr="00966205">
        <w:tab/>
      </w:r>
    </w:p>
    <w:p w14:paraId="565F2021" w14:textId="77777777" w:rsidR="00AB3AD7" w:rsidRPr="00966205" w:rsidRDefault="00AB3AD7" w:rsidP="00AB3AD7">
      <w:pPr>
        <w:pStyle w:val="Prrafodelista"/>
        <w:numPr>
          <w:ilvl w:val="0"/>
          <w:numId w:val="13"/>
        </w:numPr>
      </w:pPr>
      <w:r w:rsidRPr="00966205">
        <w:t>Integración en suites de seguridad, debe permitir la integración con el sistema general de integración de seguridad.</w:t>
      </w:r>
    </w:p>
    <w:p w14:paraId="1A6079D7" w14:textId="77777777" w:rsidR="00AB3AD7" w:rsidRPr="00966205" w:rsidRDefault="00AB3AD7" w:rsidP="00AB3AD7">
      <w:pPr>
        <w:pStyle w:val="Prrafodelista"/>
        <w:numPr>
          <w:ilvl w:val="0"/>
          <w:numId w:val="13"/>
        </w:numPr>
      </w:pPr>
      <w:r w:rsidRPr="00966205">
        <w:t>Integración HSDK para integración con terceros.</w:t>
      </w:r>
    </w:p>
    <w:p w14:paraId="022EFD82" w14:textId="77777777" w:rsidR="00AB3AD7" w:rsidRPr="00966205" w:rsidRDefault="00AB3AD7" w:rsidP="00AB3AD7">
      <w:pPr>
        <w:pStyle w:val="Prrafodelista"/>
        <w:numPr>
          <w:ilvl w:val="0"/>
          <w:numId w:val="13"/>
        </w:numPr>
      </w:pPr>
      <w:r w:rsidRPr="00966205">
        <w:t>Permitir flexibilidad para expansiones de hardware sin necesidad de cambios físicos en el servidor</w:t>
      </w:r>
    </w:p>
    <w:p w14:paraId="5FC013E1" w14:textId="77777777" w:rsidR="00AB3AD7" w:rsidRPr="00966205" w:rsidRDefault="00AB3AD7" w:rsidP="00AB3AD7">
      <w:pPr>
        <w:pStyle w:val="Prrafodelista"/>
        <w:numPr>
          <w:ilvl w:val="0"/>
          <w:numId w:val="13"/>
        </w:numPr>
      </w:pPr>
      <w:r w:rsidRPr="00966205">
        <w:t>Clientes basados en web que permitan monitoreo y administración mínimo 2.</w:t>
      </w:r>
    </w:p>
    <w:p w14:paraId="66C78CA9" w14:textId="3F729B6A" w:rsidR="00AB3AD7" w:rsidRPr="00966205" w:rsidRDefault="00AB3AD7" w:rsidP="00AB3AD7">
      <w:pPr>
        <w:pStyle w:val="Prrafodelista"/>
        <w:numPr>
          <w:ilvl w:val="0"/>
          <w:numId w:val="13"/>
        </w:numPr>
      </w:pPr>
      <w:r w:rsidRPr="00966205">
        <w:t>Permitir gestionar diferentes niveles de acceso</w:t>
      </w:r>
    </w:p>
    <w:p w14:paraId="106C0BC9" w14:textId="77777777" w:rsidR="00AB3AD7" w:rsidRPr="00966205" w:rsidRDefault="00AB3AD7" w:rsidP="00AB3AD7">
      <w:pPr>
        <w:pStyle w:val="Prrafodelista"/>
        <w:numPr>
          <w:ilvl w:val="0"/>
          <w:numId w:val="13"/>
        </w:numPr>
      </w:pPr>
      <w:r w:rsidRPr="00966205">
        <w:t xml:space="preserve">Permite a los usuarios establecer varias reglas de trabajo y crear informes personalizados de tiempo y asistencia, y también se admite la vista del calendario de la hoja de horas y la configuración de turnos fijos / flexibles / flotantes. </w:t>
      </w:r>
    </w:p>
    <w:p w14:paraId="1C0CD013" w14:textId="77777777" w:rsidR="00AB3AD7" w:rsidRPr="00966205" w:rsidRDefault="00AB3AD7" w:rsidP="00AB3AD7">
      <w:pPr>
        <w:pStyle w:val="Prrafodelista"/>
        <w:numPr>
          <w:ilvl w:val="0"/>
          <w:numId w:val="13"/>
        </w:numPr>
      </w:pPr>
      <w:r w:rsidRPr="00966205">
        <w:t xml:space="preserve">Proporcionar registros de usuario, alarmas en tiempo real y control de acceso en la aplicación móvil. </w:t>
      </w:r>
    </w:p>
    <w:p w14:paraId="32972944" w14:textId="77777777" w:rsidR="00AB3AD7" w:rsidRPr="00966205" w:rsidRDefault="00AB3AD7" w:rsidP="00AB3AD7">
      <w:pPr>
        <w:pStyle w:val="Prrafodelista"/>
        <w:numPr>
          <w:ilvl w:val="0"/>
          <w:numId w:val="13"/>
        </w:numPr>
      </w:pPr>
      <w:r w:rsidRPr="00966205">
        <w:t xml:space="preserve">Debe Admitir todas las funciones de control de acceso, como control de puerta / ascensor / zona, mapa gráfico, coincidencia de servidores, registros de video, registros de imágenes y seguimiento de auditoría. </w:t>
      </w:r>
    </w:p>
    <w:p w14:paraId="6C16F0AA" w14:textId="77777777" w:rsidR="00AB3AD7" w:rsidRPr="00966205" w:rsidRDefault="00AB3AD7" w:rsidP="00AB3AD7">
      <w:pPr>
        <w:pStyle w:val="Prrafodelista"/>
        <w:numPr>
          <w:ilvl w:val="0"/>
          <w:numId w:val="13"/>
        </w:numPr>
      </w:pPr>
      <w:r w:rsidRPr="00966205">
        <w:t xml:space="preserve">Verificación del estado de la información de los dispositivos y el estado de comunicación del sistema. </w:t>
      </w:r>
    </w:p>
    <w:p w14:paraId="471B973A" w14:textId="77777777" w:rsidR="00AB3AD7" w:rsidRPr="00966205" w:rsidRDefault="00AB3AD7" w:rsidP="00AB3AD7">
      <w:pPr>
        <w:pStyle w:val="Prrafodelista"/>
        <w:numPr>
          <w:ilvl w:val="0"/>
          <w:numId w:val="13"/>
        </w:numPr>
      </w:pPr>
      <w:r w:rsidRPr="00966205">
        <w:t>Licencia para control de tiempo y asistencia de 500 usuarios.</w:t>
      </w:r>
    </w:p>
    <w:p w14:paraId="08857473" w14:textId="77777777" w:rsidR="00AB3AD7" w:rsidRPr="00966205" w:rsidRDefault="00AB3AD7" w:rsidP="00AB3AD7">
      <w:pPr>
        <w:pStyle w:val="Prrafodelista"/>
        <w:numPr>
          <w:ilvl w:val="0"/>
          <w:numId w:val="13"/>
        </w:numPr>
      </w:pPr>
      <w:r w:rsidRPr="00966205">
        <w:t>Control de visitantes</w:t>
      </w:r>
    </w:p>
    <w:p w14:paraId="1F434C0E" w14:textId="720FAF4E" w:rsidR="006B7C2D" w:rsidRPr="00C11738" w:rsidRDefault="006B7C2D" w:rsidP="006B7C2D">
      <w:pPr>
        <w:rPr>
          <w:b/>
          <w:bCs/>
        </w:rPr>
      </w:pPr>
      <w:r w:rsidRPr="00C11738">
        <w:rPr>
          <w:b/>
          <w:bCs/>
        </w:rPr>
        <w:t>MEDIDA Y FORMA DE PAGO</w:t>
      </w:r>
    </w:p>
    <w:p w14:paraId="1289194C" w14:textId="0A947218" w:rsidR="006B7C2D" w:rsidRPr="00966205" w:rsidRDefault="006B7C2D" w:rsidP="006B7C2D">
      <w:r w:rsidRPr="00966205">
        <w:t>El pago se hará por unidad (UN) de software activado con todas las licencias e instalado en el respectivo servidor. Además, incluye la instalación de la gestión remota en el PC administrador.</w:t>
      </w:r>
    </w:p>
    <w:p w14:paraId="7CA1F3AB" w14:textId="309C2498" w:rsidR="00175EB4" w:rsidRPr="00966205" w:rsidRDefault="006B7C2D" w:rsidP="006B7C2D">
      <w:r w:rsidRPr="00966205">
        <w:lastRenderedPageBreak/>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0B89DC0C" w14:textId="6B30F5B3" w:rsidR="00AA620F" w:rsidRPr="00966205" w:rsidRDefault="00AA620F" w:rsidP="00AA620F">
      <w:r w:rsidRPr="00966205">
        <w:rPr>
          <w:b/>
          <w:bCs/>
        </w:rPr>
        <w:t>6. Suministro e instalación de módulo de lector dual PW Control.</w:t>
      </w:r>
    </w:p>
    <w:p w14:paraId="53FDB56D" w14:textId="7BFBCBD3" w:rsidR="00C44269" w:rsidRPr="00966205" w:rsidRDefault="00C44269" w:rsidP="00C44269">
      <w:r w:rsidRPr="00966205">
        <w:rPr>
          <w:b/>
          <w:bCs/>
        </w:rPr>
        <w:t xml:space="preserve">Descripción </w:t>
      </w:r>
      <w:r w:rsidRPr="00966205">
        <w:br/>
        <w:t xml:space="preserve">Este </w:t>
      </w:r>
      <w:r w:rsidR="00EE7B8D" w:rsidRPr="00966205">
        <w:t>módulo</w:t>
      </w:r>
      <w:r w:rsidRPr="00966205">
        <w:t xml:space="preserve"> debe cumplir como mínimo con las siguientes características:</w:t>
      </w:r>
    </w:p>
    <w:p w14:paraId="45919D13" w14:textId="77777777" w:rsidR="00AB3AD7" w:rsidRPr="00966205" w:rsidRDefault="00AB3AD7" w:rsidP="00AB3AD7">
      <w:pPr>
        <w:pStyle w:val="Prrafodelista"/>
        <w:numPr>
          <w:ilvl w:val="0"/>
          <w:numId w:val="13"/>
        </w:numPr>
      </w:pPr>
      <w:r w:rsidRPr="00966205">
        <w:t>Conexión de lectores Wiegan o OSDP (V2)</w:t>
      </w:r>
    </w:p>
    <w:p w14:paraId="7E43C70D" w14:textId="77777777" w:rsidR="00AB3AD7" w:rsidRPr="00966205" w:rsidRDefault="00AB3AD7" w:rsidP="00AB3AD7">
      <w:pPr>
        <w:pStyle w:val="Prrafodelista"/>
        <w:numPr>
          <w:ilvl w:val="0"/>
          <w:numId w:val="13"/>
        </w:numPr>
      </w:pPr>
      <w:r w:rsidRPr="00966205">
        <w:t>Maximo de puerta soportadas 2</w:t>
      </w:r>
    </w:p>
    <w:p w14:paraId="0938462C" w14:textId="77777777" w:rsidR="00AB3AD7" w:rsidRPr="00966205" w:rsidRDefault="00AB3AD7" w:rsidP="00AB3AD7">
      <w:pPr>
        <w:pStyle w:val="Prrafodelista"/>
        <w:numPr>
          <w:ilvl w:val="0"/>
          <w:numId w:val="13"/>
        </w:numPr>
      </w:pPr>
      <w:r w:rsidRPr="00966205">
        <w:t>Maximo de lectoras on board 2(4*)</w:t>
      </w:r>
    </w:p>
    <w:p w14:paraId="4EE8B09E" w14:textId="77777777" w:rsidR="00AB3AD7" w:rsidRPr="00966205" w:rsidRDefault="00AB3AD7" w:rsidP="00AB3AD7">
      <w:pPr>
        <w:pStyle w:val="Prrafodelista"/>
        <w:numPr>
          <w:ilvl w:val="0"/>
          <w:numId w:val="13"/>
        </w:numPr>
      </w:pPr>
      <w:r w:rsidRPr="00966205">
        <w:t>Entradas fisicas on-board 8</w:t>
      </w:r>
    </w:p>
    <w:p w14:paraId="4FCC84CD" w14:textId="77777777" w:rsidR="00AB3AD7" w:rsidRPr="00966205" w:rsidRDefault="00AB3AD7" w:rsidP="00AB3AD7">
      <w:pPr>
        <w:pStyle w:val="Prrafodelista"/>
        <w:numPr>
          <w:ilvl w:val="0"/>
          <w:numId w:val="13"/>
        </w:numPr>
      </w:pPr>
      <w:r w:rsidRPr="00966205">
        <w:t>Salidas físicas on-board 6</w:t>
      </w:r>
    </w:p>
    <w:p w14:paraId="21AEB6E4" w14:textId="21D441EC" w:rsidR="00FB4B58" w:rsidRPr="00966205" w:rsidRDefault="00AB3AD7" w:rsidP="00FB4B58">
      <w:pPr>
        <w:pStyle w:val="Prrafodelista"/>
        <w:numPr>
          <w:ilvl w:val="0"/>
          <w:numId w:val="13"/>
        </w:numPr>
      </w:pPr>
      <w:r w:rsidRPr="00966205">
        <w:t>Power: 12-24 VDC a 250 mA Maximo</w:t>
      </w:r>
    </w:p>
    <w:p w14:paraId="595339E3" w14:textId="15900B52" w:rsidR="00FB4B58" w:rsidRPr="00966205" w:rsidRDefault="00FB4B58" w:rsidP="00FB4B58">
      <w:pPr>
        <w:rPr>
          <w:b/>
          <w:bCs/>
        </w:rPr>
      </w:pPr>
      <w:r w:rsidRPr="00966205">
        <w:rPr>
          <w:b/>
          <w:bCs/>
        </w:rPr>
        <w:t>MEDIDA Y FORMA DE PAGO</w:t>
      </w:r>
    </w:p>
    <w:p w14:paraId="0D0C6BA7" w14:textId="2D33D811" w:rsidR="00FB4B58" w:rsidRPr="00966205" w:rsidRDefault="00FB4B58" w:rsidP="00FB4B58">
      <w:r w:rsidRPr="00966205">
        <w:t>El pago se hará por unidad (UN) de módulo de control para lectores, el cual incluirá el suministro, la instalación, configuración y puesta en funcionamiento del equipo.</w:t>
      </w:r>
    </w:p>
    <w:p w14:paraId="432418CE" w14:textId="7B8E929F" w:rsidR="00F009BD" w:rsidRPr="00966205" w:rsidRDefault="00FB4B58" w:rsidP="00AA620F">
      <w:r w:rsidRPr="00966205">
        <w:t>El valor será el precio unitario estipulado dentro del contrato, el cual incluye el módulo, gabinete (si aplica), accesorios, cableado y la mano de obra necesaria para su integración con los lectores, controladoras y dispositivos de acceso, pruebas de operación y puesta en servicio, y en general todo lo necesario para su correcta ejecución.</w:t>
      </w:r>
    </w:p>
    <w:p w14:paraId="2317AD9D" w14:textId="77777777" w:rsidR="00FB4B58" w:rsidRPr="00966205" w:rsidRDefault="00FB4B58" w:rsidP="00AA620F"/>
    <w:p w14:paraId="69B87714" w14:textId="756816C5" w:rsidR="00AA620F" w:rsidRPr="00966205" w:rsidRDefault="00C44269" w:rsidP="00AA620F">
      <w:pPr>
        <w:rPr>
          <w:b/>
          <w:bCs/>
        </w:rPr>
      </w:pPr>
      <w:r w:rsidRPr="00966205">
        <w:rPr>
          <w:b/>
          <w:bCs/>
        </w:rPr>
        <w:t xml:space="preserve">SISTEMA DE </w:t>
      </w:r>
      <w:r w:rsidR="00AA620F" w:rsidRPr="00966205">
        <w:rPr>
          <w:b/>
          <w:bCs/>
        </w:rPr>
        <w:t>CCTV</w:t>
      </w:r>
    </w:p>
    <w:p w14:paraId="49C3C76A" w14:textId="3B7CE0DD" w:rsidR="00AA620F" w:rsidRPr="00966205" w:rsidRDefault="00AA620F" w:rsidP="00AA620F">
      <w:r w:rsidRPr="00966205">
        <w:rPr>
          <w:b/>
          <w:bCs/>
        </w:rPr>
        <w:t>7. Suministro e instalación de NVR de 64 canales, 4 bahías con discos de 8TB en configuración RAID 5.</w:t>
      </w:r>
    </w:p>
    <w:p w14:paraId="47B7DCD8" w14:textId="77777777" w:rsidR="00F453BA" w:rsidRPr="00966205" w:rsidRDefault="00F453BA" w:rsidP="00F453BA">
      <w:r w:rsidRPr="00966205">
        <w:rPr>
          <w:b/>
          <w:bCs/>
        </w:rPr>
        <w:t>DESCRIPCIÓN</w:t>
      </w:r>
    </w:p>
    <w:p w14:paraId="73A031DE" w14:textId="77777777" w:rsidR="00F453BA" w:rsidRPr="00966205" w:rsidRDefault="00F453BA" w:rsidP="00F453BA">
      <w:r w:rsidRPr="00966205">
        <w:t>Dispositivo físico que graba y administra imágenes digitales las cuales son enviadas desde las cámaras IP a través de una red de datos.</w:t>
      </w:r>
    </w:p>
    <w:p w14:paraId="7319402F" w14:textId="3D45063B" w:rsidR="00F453BA" w:rsidRPr="00966205" w:rsidRDefault="00F453BA" w:rsidP="00F453BA">
      <w:r w:rsidRPr="00966205">
        <w:t>debe tener las siguientes características:</w:t>
      </w:r>
    </w:p>
    <w:p w14:paraId="4BA7588B"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 xml:space="preserve">Administración mínima de 64 Canales de vídeo compatible con las cámaras. </w:t>
      </w:r>
    </w:p>
    <w:p w14:paraId="6DFCA2F6"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Resolución mínima de 4K</w:t>
      </w:r>
    </w:p>
    <w:p w14:paraId="3C789E53" w14:textId="7C978D7D"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 xml:space="preserve">Debe soportar la integración con el BMS </w:t>
      </w:r>
    </w:p>
    <w:p w14:paraId="1004A8BD" w14:textId="377CAF3E"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lastRenderedPageBreak/>
        <w:t>4 discos duros de 8TB para un total de 32TB los cuales deben ser incluidos con el equipo</w:t>
      </w:r>
    </w:p>
    <w:p w14:paraId="1DCA0765"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Interface USB mínimo 2.0 para extracción de vídeos conexión de teclado y mouse</w:t>
      </w:r>
    </w:p>
    <w:p w14:paraId="6A8A7206"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Compresión de video: (H.265 mejorado según fabricante) / H.265 / H.264+ / H.264</w:t>
      </w:r>
    </w:p>
    <w:p w14:paraId="5C454331"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Capacidad de resolución de grabación de: 8MP/5MP/4MP/3MP/1080p/ 720p</w:t>
      </w:r>
    </w:p>
    <w:p w14:paraId="682FA808"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Grabación por Detección de Movimiento</w:t>
      </w:r>
    </w:p>
    <w:p w14:paraId="074E3711"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 xml:space="preserve">Programación por horarios de grabación </w:t>
      </w:r>
    </w:p>
    <w:p w14:paraId="5EA339D3"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Como mínimo 2 interface Ethernet 10/100/1000Mbps</w:t>
      </w:r>
    </w:p>
    <w:p w14:paraId="36EE4BC3"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Licencia para analítica de video</w:t>
      </w:r>
    </w:p>
    <w:p w14:paraId="6EDD5832" w14:textId="77777777" w:rsidR="00EE7B8D" w:rsidRPr="00966205" w:rsidRDefault="00EE7B8D" w:rsidP="00EE7B8D">
      <w:pPr>
        <w:pStyle w:val="Prrafodelista"/>
        <w:numPr>
          <w:ilvl w:val="0"/>
          <w:numId w:val="18"/>
        </w:numPr>
        <w:spacing w:line="259" w:lineRule="auto"/>
        <w:jc w:val="both"/>
        <w:rPr>
          <w:rFonts w:cstheme="majorHAnsi"/>
        </w:rPr>
      </w:pPr>
      <w:r w:rsidRPr="00966205">
        <w:rPr>
          <w:rFonts w:cstheme="majorHAnsi"/>
        </w:rPr>
        <w:t>Salida de video local VGA/HDMI.</w:t>
      </w:r>
    </w:p>
    <w:p w14:paraId="3F0E25ED" w14:textId="5A498284" w:rsidR="00F453BA" w:rsidRPr="00966205" w:rsidRDefault="00F453BA" w:rsidP="00F453BA">
      <w:r w:rsidRPr="00966205">
        <w:rPr>
          <w:b/>
          <w:bCs/>
        </w:rPr>
        <w:t>Nota:</w:t>
      </w:r>
      <w:r w:rsidRPr="00966205">
        <w:t xml:space="preserve"> Los fabricantes ofertados deben garantizar la calidad de sus productos, tener representación local, disponibilidad rápida de los equipos ofrecidos y servicio de mantenimiento eficiente por parte del fabricante y del distribuidor local.</w:t>
      </w:r>
    </w:p>
    <w:p w14:paraId="1CD1D0AA" w14:textId="77777777" w:rsidR="00F453BA" w:rsidRPr="00966205" w:rsidRDefault="00F453BA" w:rsidP="00F453BA">
      <w:r w:rsidRPr="00966205">
        <w:rPr>
          <w:b/>
          <w:bCs/>
        </w:rPr>
        <w:t>Métodos de instalación</w:t>
      </w:r>
    </w:p>
    <w:p w14:paraId="59BABACC" w14:textId="5120F258" w:rsidR="00F453BA" w:rsidRPr="00966205" w:rsidRDefault="00F453BA" w:rsidP="00F453BA">
      <w:r w:rsidRPr="00966205">
        <w:t>Deberán ser instalados en el rack de seguridad, debidamente sujetos a los parales, deben estar identificados y alimentados con corriente Regulada por UPS.</w:t>
      </w:r>
    </w:p>
    <w:p w14:paraId="5474A5A6" w14:textId="77777777" w:rsidR="00403786" w:rsidRPr="00966205" w:rsidRDefault="00403786" w:rsidP="00F453BA"/>
    <w:p w14:paraId="3F008139" w14:textId="2E4D6629" w:rsidR="00403786" w:rsidRPr="00966205" w:rsidRDefault="00403786" w:rsidP="00403786">
      <w:pPr>
        <w:rPr>
          <w:b/>
          <w:bCs/>
        </w:rPr>
      </w:pPr>
      <w:r w:rsidRPr="00966205">
        <w:rPr>
          <w:b/>
          <w:bCs/>
        </w:rPr>
        <w:t>MEDIDA Y FORMA DE PAGO</w:t>
      </w:r>
    </w:p>
    <w:p w14:paraId="33E2EF39" w14:textId="4E63137A" w:rsidR="00403786" w:rsidRPr="00966205" w:rsidRDefault="00403786" w:rsidP="00403786">
      <w:r w:rsidRPr="00966205">
        <w:t>El pago se hará por unidad (UN) de NVR de 64 canales con almacenamiento, el cual incluirá el suministro, la instalación, configuración y puesta en funcionamiento del equipo.</w:t>
      </w:r>
    </w:p>
    <w:p w14:paraId="19733FFF" w14:textId="24002C9C" w:rsidR="00403786" w:rsidRPr="00966205" w:rsidRDefault="00403786" w:rsidP="00403786">
      <w:r w:rsidRPr="00966205">
        <w:t>El valor será el precio unitario estipulado dentro del contrato, el cual incluye el NVR, discos duros, accesorios, licencias requeridas (si aplican), cableado, configuración de RAID, integración con el sistema de videovigilancia, pruebas de operación y la mano de obra necesaria para su correcta instalación y puesta en servicio, y en general todo lo necesario para su correcta ejecución.</w:t>
      </w:r>
    </w:p>
    <w:p w14:paraId="74D067C4" w14:textId="77777777" w:rsidR="00FB4B58" w:rsidRPr="00966205" w:rsidRDefault="00FB4B58" w:rsidP="00F453BA"/>
    <w:p w14:paraId="7BE39EDC" w14:textId="677A0047" w:rsidR="00AA620F" w:rsidRPr="00966205" w:rsidRDefault="00AA620F" w:rsidP="00AA620F">
      <w:pPr>
        <w:rPr>
          <w:b/>
          <w:bCs/>
        </w:rPr>
      </w:pPr>
      <w:r w:rsidRPr="00966205">
        <w:rPr>
          <w:b/>
          <w:bCs/>
        </w:rPr>
        <w:t>8. Suministro e instalación de cámara tipo domo de 5MP.</w:t>
      </w:r>
    </w:p>
    <w:p w14:paraId="60CD82B8" w14:textId="6563241D" w:rsidR="00EE7B8D" w:rsidRPr="00966205" w:rsidRDefault="00EE7B8D" w:rsidP="00EE7B8D">
      <w:r w:rsidRPr="00966205">
        <w:rPr>
          <w:b/>
          <w:bCs/>
        </w:rPr>
        <w:t xml:space="preserve">Descripción </w:t>
      </w:r>
      <w:r w:rsidRPr="00966205">
        <w:br/>
        <w:t>Esta cámara debe cumplir como mínimo con las siguientes características:</w:t>
      </w:r>
    </w:p>
    <w:p w14:paraId="1C08DC55" w14:textId="77777777" w:rsidR="00EE7B8D" w:rsidRPr="00966205" w:rsidRDefault="00EE7B8D" w:rsidP="00EE7B8D">
      <w:pPr>
        <w:pStyle w:val="Default"/>
        <w:numPr>
          <w:ilvl w:val="0"/>
          <w:numId w:val="19"/>
        </w:numPr>
        <w:jc w:val="both"/>
        <w:rPr>
          <w:rFonts w:asciiTheme="minorHAnsi" w:hAnsiTheme="minorHAnsi" w:cstheme="majorHAnsi"/>
        </w:rPr>
      </w:pPr>
      <w:r w:rsidRPr="00966205">
        <w:rPr>
          <w:rFonts w:asciiTheme="minorHAnsi" w:hAnsiTheme="minorHAnsi" w:cstheme="majorHAnsi"/>
        </w:rPr>
        <w:t>Resolución Máxima: 5 Megapíxeles (2592 x 1944).</w:t>
      </w:r>
    </w:p>
    <w:p w14:paraId="1AF97B87" w14:textId="77777777" w:rsidR="00EE7B8D" w:rsidRPr="00966205" w:rsidRDefault="00EE7B8D" w:rsidP="00EE7B8D">
      <w:pPr>
        <w:pStyle w:val="Default"/>
        <w:numPr>
          <w:ilvl w:val="0"/>
          <w:numId w:val="19"/>
        </w:numPr>
        <w:jc w:val="both"/>
        <w:rPr>
          <w:rFonts w:asciiTheme="minorHAnsi" w:hAnsiTheme="minorHAnsi" w:cstheme="majorHAnsi"/>
        </w:rPr>
      </w:pPr>
      <w:r w:rsidRPr="00966205">
        <w:rPr>
          <w:rFonts w:asciiTheme="minorHAnsi" w:hAnsiTheme="minorHAnsi" w:cstheme="majorHAnsi"/>
        </w:rPr>
        <w:lastRenderedPageBreak/>
        <w:t>Sensor: CMOS de 1/2.8".</w:t>
      </w:r>
    </w:p>
    <w:p w14:paraId="7004AAEE" w14:textId="77777777" w:rsidR="00EE7B8D" w:rsidRPr="00966205" w:rsidRDefault="00EE7B8D" w:rsidP="00EE7B8D">
      <w:pPr>
        <w:pStyle w:val="Default"/>
        <w:numPr>
          <w:ilvl w:val="0"/>
          <w:numId w:val="19"/>
        </w:numPr>
        <w:jc w:val="both"/>
        <w:rPr>
          <w:rFonts w:asciiTheme="minorHAnsi" w:hAnsiTheme="minorHAnsi" w:cstheme="majorHAnsi"/>
        </w:rPr>
      </w:pPr>
      <w:r w:rsidRPr="00966205">
        <w:rPr>
          <w:rFonts w:asciiTheme="minorHAnsi" w:hAnsiTheme="minorHAnsi" w:cstheme="majorHAnsi"/>
        </w:rPr>
        <w:t>Lente: Varifocal motorizada de 2.7 mm a 13.5 mm (F1.6 - F3.3).</w:t>
      </w:r>
    </w:p>
    <w:p w14:paraId="7E1E51D6" w14:textId="77777777" w:rsidR="00EE7B8D" w:rsidRPr="00966205" w:rsidRDefault="00EE7B8D" w:rsidP="00EE7B8D">
      <w:pPr>
        <w:pStyle w:val="Default"/>
        <w:numPr>
          <w:ilvl w:val="0"/>
          <w:numId w:val="19"/>
        </w:numPr>
        <w:jc w:val="both"/>
        <w:rPr>
          <w:rFonts w:asciiTheme="minorHAnsi" w:hAnsiTheme="minorHAnsi" w:cstheme="majorHAnsi"/>
        </w:rPr>
      </w:pPr>
      <w:r w:rsidRPr="00966205">
        <w:rPr>
          <w:rFonts w:asciiTheme="minorHAnsi" w:hAnsiTheme="minorHAnsi" w:cstheme="majorHAnsi"/>
        </w:rPr>
        <w:t>Ángulo de Visión: Horizontal 96°–26° / Vertical 69°–20°.</w:t>
      </w:r>
    </w:p>
    <w:p w14:paraId="6C3675CD" w14:textId="77777777" w:rsidR="00EE7B8D" w:rsidRPr="00966205" w:rsidRDefault="00EE7B8D" w:rsidP="00EE7B8D">
      <w:pPr>
        <w:pStyle w:val="Default"/>
        <w:numPr>
          <w:ilvl w:val="0"/>
          <w:numId w:val="19"/>
        </w:numPr>
        <w:jc w:val="both"/>
        <w:rPr>
          <w:rFonts w:asciiTheme="minorHAnsi" w:hAnsiTheme="minorHAnsi" w:cstheme="majorHAnsi"/>
        </w:rPr>
      </w:pPr>
      <w:r w:rsidRPr="00966205">
        <w:rPr>
          <w:rFonts w:asciiTheme="minorHAnsi" w:hAnsiTheme="minorHAnsi" w:cstheme="majorHAnsi"/>
        </w:rPr>
        <w:t>Iluminación Mínima: 0.005 Lux en color / 0 Lux con IR encendido.</w:t>
      </w:r>
    </w:p>
    <w:p w14:paraId="00522B71" w14:textId="77777777" w:rsidR="00EE7B8D" w:rsidRPr="00966205" w:rsidRDefault="00EE7B8D" w:rsidP="00EE7B8D">
      <w:pPr>
        <w:pStyle w:val="Default"/>
        <w:numPr>
          <w:ilvl w:val="0"/>
          <w:numId w:val="19"/>
        </w:numPr>
        <w:jc w:val="both"/>
        <w:rPr>
          <w:rFonts w:asciiTheme="minorHAnsi" w:hAnsiTheme="minorHAnsi" w:cstheme="majorHAnsi"/>
        </w:rPr>
      </w:pPr>
      <w:r w:rsidRPr="00966205">
        <w:rPr>
          <w:rFonts w:asciiTheme="minorHAnsi" w:hAnsiTheme="minorHAnsi" w:cstheme="majorHAnsi"/>
        </w:rPr>
        <w:t>Visión Nocturna: Smart IR con alcance de hasta 50 metros.</w:t>
      </w:r>
    </w:p>
    <w:p w14:paraId="6B594C2A" w14:textId="77777777" w:rsidR="00EE7B8D" w:rsidRPr="00966205" w:rsidRDefault="00EE7B8D" w:rsidP="00EE7B8D">
      <w:pPr>
        <w:pStyle w:val="Default"/>
        <w:jc w:val="both"/>
        <w:rPr>
          <w:rFonts w:asciiTheme="minorHAnsi" w:hAnsiTheme="minorHAnsi" w:cstheme="majorHAnsi"/>
        </w:rPr>
      </w:pPr>
      <w:r w:rsidRPr="00966205">
        <w:rPr>
          <w:rFonts w:asciiTheme="minorHAnsi" w:hAnsiTheme="minorHAnsi" w:cstheme="majorHAnsi"/>
        </w:rPr>
        <w:t>Funciones de Video y Audio</w:t>
      </w:r>
    </w:p>
    <w:p w14:paraId="5BCBD75A" w14:textId="77777777" w:rsidR="00EE7B8D" w:rsidRPr="00966205" w:rsidRDefault="00EE7B8D" w:rsidP="00EE7B8D">
      <w:pPr>
        <w:pStyle w:val="Default"/>
        <w:numPr>
          <w:ilvl w:val="0"/>
          <w:numId w:val="20"/>
        </w:numPr>
        <w:jc w:val="both"/>
        <w:rPr>
          <w:rFonts w:asciiTheme="minorHAnsi" w:hAnsiTheme="minorHAnsi" w:cstheme="majorHAnsi"/>
        </w:rPr>
      </w:pPr>
      <w:r w:rsidRPr="00966205">
        <w:rPr>
          <w:rFonts w:asciiTheme="minorHAnsi" w:hAnsiTheme="minorHAnsi" w:cstheme="majorHAnsi"/>
        </w:rPr>
        <w:t>WDR (Rango Dinámico): Real de 120 dB.</w:t>
      </w:r>
    </w:p>
    <w:p w14:paraId="361175BB" w14:textId="77777777" w:rsidR="00EE7B8D" w:rsidRPr="00966205" w:rsidRDefault="00EE7B8D" w:rsidP="00EE7B8D">
      <w:pPr>
        <w:pStyle w:val="Default"/>
        <w:numPr>
          <w:ilvl w:val="0"/>
          <w:numId w:val="20"/>
        </w:numPr>
        <w:jc w:val="both"/>
        <w:rPr>
          <w:rFonts w:asciiTheme="minorHAnsi" w:hAnsiTheme="minorHAnsi" w:cstheme="majorHAnsi"/>
        </w:rPr>
      </w:pPr>
      <w:r w:rsidRPr="00966205">
        <w:rPr>
          <w:rFonts w:asciiTheme="minorHAnsi" w:hAnsiTheme="minorHAnsi" w:cstheme="majorHAnsi"/>
        </w:rPr>
        <w:t>Reducción de Ruido: 2D / 3D DNR.</w:t>
      </w:r>
    </w:p>
    <w:p w14:paraId="56DE5F33" w14:textId="77777777" w:rsidR="00EE7B8D" w:rsidRPr="00966205" w:rsidRDefault="00EE7B8D" w:rsidP="00EE7B8D">
      <w:pPr>
        <w:pStyle w:val="Default"/>
        <w:numPr>
          <w:ilvl w:val="0"/>
          <w:numId w:val="20"/>
        </w:numPr>
        <w:jc w:val="both"/>
        <w:rPr>
          <w:rFonts w:asciiTheme="minorHAnsi" w:hAnsiTheme="minorHAnsi" w:cstheme="majorHAnsi"/>
        </w:rPr>
      </w:pPr>
      <w:r w:rsidRPr="00966205">
        <w:rPr>
          <w:rFonts w:asciiTheme="minorHAnsi" w:hAnsiTheme="minorHAnsi" w:cstheme="majorHAnsi"/>
        </w:rPr>
        <w:t>Audio: Soporta audio de 2 vías (Full duplex) con interfaz de entrada/salida de línea.</w:t>
      </w:r>
    </w:p>
    <w:p w14:paraId="2BF70052" w14:textId="77777777" w:rsidR="00EE7B8D" w:rsidRPr="00966205" w:rsidRDefault="00EE7B8D" w:rsidP="00EE7B8D">
      <w:pPr>
        <w:pStyle w:val="Default"/>
        <w:numPr>
          <w:ilvl w:val="0"/>
          <w:numId w:val="20"/>
        </w:numPr>
        <w:jc w:val="both"/>
        <w:rPr>
          <w:rFonts w:asciiTheme="minorHAnsi" w:hAnsiTheme="minorHAnsi" w:cstheme="majorHAnsi"/>
        </w:rPr>
      </w:pPr>
      <w:r w:rsidRPr="00966205">
        <w:rPr>
          <w:rFonts w:asciiTheme="minorHAnsi" w:hAnsiTheme="minorHAnsi" w:cstheme="majorHAnsi"/>
        </w:rPr>
        <w:t>Compresión: H.265 HEVC / H.264 / MJPEG.</w:t>
      </w:r>
    </w:p>
    <w:p w14:paraId="3DD406A2" w14:textId="77777777" w:rsidR="00EE7B8D" w:rsidRPr="00966205" w:rsidRDefault="00EE7B8D" w:rsidP="00EE7B8D">
      <w:pPr>
        <w:pStyle w:val="Default"/>
        <w:jc w:val="both"/>
        <w:rPr>
          <w:rFonts w:asciiTheme="minorHAnsi" w:hAnsiTheme="minorHAnsi" w:cstheme="majorHAnsi"/>
        </w:rPr>
      </w:pPr>
      <w:r w:rsidRPr="00966205">
        <w:rPr>
          <w:rFonts w:asciiTheme="minorHAnsi" w:hAnsiTheme="minorHAnsi" w:cstheme="majorHAnsi"/>
        </w:rPr>
        <w:t>Analíticas e Inteligencia</w:t>
      </w:r>
    </w:p>
    <w:p w14:paraId="0A0F3B36" w14:textId="77777777" w:rsidR="00EE7B8D" w:rsidRPr="00966205" w:rsidRDefault="00EE7B8D" w:rsidP="00EE7B8D">
      <w:pPr>
        <w:pStyle w:val="Default"/>
        <w:numPr>
          <w:ilvl w:val="0"/>
          <w:numId w:val="21"/>
        </w:numPr>
        <w:jc w:val="both"/>
        <w:rPr>
          <w:rFonts w:asciiTheme="minorHAnsi" w:hAnsiTheme="minorHAnsi" w:cstheme="majorHAnsi"/>
        </w:rPr>
      </w:pPr>
      <w:r w:rsidRPr="00966205">
        <w:rPr>
          <w:rFonts w:asciiTheme="minorHAnsi" w:hAnsiTheme="minorHAnsi" w:cstheme="majorHAnsi"/>
        </w:rPr>
        <w:t>Eventos Integrados:</w:t>
      </w:r>
    </w:p>
    <w:p w14:paraId="055F4F9A" w14:textId="77777777" w:rsidR="00EE7B8D" w:rsidRPr="00966205" w:rsidRDefault="00EE7B8D" w:rsidP="00EE7B8D">
      <w:pPr>
        <w:pStyle w:val="Default"/>
        <w:numPr>
          <w:ilvl w:val="0"/>
          <w:numId w:val="21"/>
        </w:numPr>
        <w:jc w:val="both"/>
        <w:rPr>
          <w:rFonts w:asciiTheme="minorHAnsi" w:hAnsiTheme="minorHAnsi" w:cstheme="majorHAnsi"/>
        </w:rPr>
      </w:pPr>
      <w:r w:rsidRPr="00966205">
        <w:rPr>
          <w:rFonts w:asciiTheme="minorHAnsi" w:hAnsiTheme="minorHAnsi" w:cstheme="majorHAnsi"/>
        </w:rPr>
        <w:t>Detección de movimiento inteligente (SMD).</w:t>
      </w:r>
    </w:p>
    <w:p w14:paraId="347D7746" w14:textId="77777777" w:rsidR="00EE7B8D" w:rsidRPr="00966205" w:rsidRDefault="00EE7B8D" w:rsidP="00EE7B8D">
      <w:pPr>
        <w:pStyle w:val="Default"/>
        <w:numPr>
          <w:ilvl w:val="0"/>
          <w:numId w:val="21"/>
        </w:numPr>
        <w:jc w:val="both"/>
        <w:rPr>
          <w:rFonts w:asciiTheme="minorHAnsi" w:hAnsiTheme="minorHAnsi" w:cstheme="majorHAnsi"/>
        </w:rPr>
      </w:pPr>
      <w:r w:rsidRPr="00966205">
        <w:rPr>
          <w:rFonts w:asciiTheme="minorHAnsi" w:hAnsiTheme="minorHAnsi" w:cstheme="majorHAnsi"/>
        </w:rPr>
        <w:t>Conteo de personas.</w:t>
      </w:r>
    </w:p>
    <w:p w14:paraId="4C559856" w14:textId="77777777" w:rsidR="00EE7B8D" w:rsidRPr="00966205" w:rsidRDefault="00EE7B8D" w:rsidP="00EE7B8D">
      <w:pPr>
        <w:pStyle w:val="Default"/>
        <w:numPr>
          <w:ilvl w:val="0"/>
          <w:numId w:val="21"/>
        </w:numPr>
        <w:jc w:val="both"/>
        <w:rPr>
          <w:rFonts w:asciiTheme="minorHAnsi" w:hAnsiTheme="minorHAnsi" w:cstheme="majorHAnsi"/>
        </w:rPr>
      </w:pPr>
      <w:r w:rsidRPr="00966205">
        <w:rPr>
          <w:rFonts w:asciiTheme="minorHAnsi" w:hAnsiTheme="minorHAnsi" w:cstheme="majorHAnsi"/>
        </w:rPr>
        <w:t>Intrusión y Merodeo múltiple.</w:t>
      </w:r>
    </w:p>
    <w:p w14:paraId="0AC20844" w14:textId="77777777" w:rsidR="00EE7B8D" w:rsidRPr="00966205" w:rsidRDefault="00EE7B8D" w:rsidP="00EE7B8D">
      <w:pPr>
        <w:pStyle w:val="Default"/>
        <w:numPr>
          <w:ilvl w:val="0"/>
          <w:numId w:val="21"/>
        </w:numPr>
        <w:jc w:val="both"/>
        <w:rPr>
          <w:rFonts w:asciiTheme="minorHAnsi" w:hAnsiTheme="minorHAnsi" w:cstheme="majorHAnsi"/>
        </w:rPr>
      </w:pPr>
      <w:r w:rsidRPr="00966205">
        <w:rPr>
          <w:rFonts w:asciiTheme="minorHAnsi" w:hAnsiTheme="minorHAnsi" w:cstheme="majorHAnsi"/>
        </w:rPr>
        <w:t>Detección de manipulación (Tampering).</w:t>
      </w:r>
    </w:p>
    <w:p w14:paraId="50C3D731" w14:textId="77777777" w:rsidR="00EE7B8D" w:rsidRPr="00966205" w:rsidRDefault="00EE7B8D" w:rsidP="00EE7B8D">
      <w:pPr>
        <w:pStyle w:val="Default"/>
        <w:numPr>
          <w:ilvl w:val="0"/>
          <w:numId w:val="21"/>
        </w:numPr>
        <w:jc w:val="both"/>
        <w:rPr>
          <w:rFonts w:asciiTheme="minorHAnsi" w:hAnsiTheme="minorHAnsi" w:cstheme="majorHAnsi"/>
        </w:rPr>
      </w:pPr>
      <w:r w:rsidRPr="00966205">
        <w:rPr>
          <w:rFonts w:asciiTheme="minorHAnsi" w:hAnsiTheme="minorHAnsi" w:cstheme="majorHAnsi"/>
        </w:rPr>
        <w:t>Alarmas: Cuenta con 1 entrada y 1 salida de alarma física.</w:t>
      </w:r>
    </w:p>
    <w:p w14:paraId="04235F60" w14:textId="77777777" w:rsidR="00EE7B8D" w:rsidRPr="00966205" w:rsidRDefault="00EE7B8D" w:rsidP="00EE7B8D">
      <w:pPr>
        <w:pStyle w:val="Default"/>
        <w:jc w:val="both"/>
        <w:rPr>
          <w:rFonts w:asciiTheme="minorHAnsi" w:hAnsiTheme="minorHAnsi" w:cstheme="majorHAnsi"/>
        </w:rPr>
      </w:pPr>
      <w:r w:rsidRPr="00966205">
        <w:rPr>
          <w:rFonts w:asciiTheme="minorHAnsi" w:hAnsiTheme="minorHAnsi" w:cstheme="majorHAnsi"/>
        </w:rPr>
        <w:t>Resistencia y Energía</w:t>
      </w:r>
    </w:p>
    <w:p w14:paraId="5C0EA0EB" w14:textId="77777777" w:rsidR="00EE7B8D" w:rsidRPr="00966205" w:rsidRDefault="00EE7B8D" w:rsidP="00EE7B8D">
      <w:pPr>
        <w:pStyle w:val="Default"/>
        <w:numPr>
          <w:ilvl w:val="0"/>
          <w:numId w:val="22"/>
        </w:numPr>
        <w:jc w:val="both"/>
        <w:rPr>
          <w:rFonts w:asciiTheme="minorHAnsi" w:hAnsiTheme="minorHAnsi" w:cstheme="majorHAnsi"/>
        </w:rPr>
      </w:pPr>
      <w:r w:rsidRPr="00966205">
        <w:rPr>
          <w:rFonts w:asciiTheme="minorHAnsi" w:hAnsiTheme="minorHAnsi" w:cstheme="majorHAnsi"/>
        </w:rPr>
        <w:t>Protección Exterior: Clasificación IP66 / IP67 y resistencia antivandálica IK10.</w:t>
      </w:r>
    </w:p>
    <w:p w14:paraId="3840364E" w14:textId="77777777" w:rsidR="00EE7B8D" w:rsidRPr="00966205" w:rsidRDefault="00EE7B8D" w:rsidP="00EE7B8D">
      <w:pPr>
        <w:pStyle w:val="Default"/>
        <w:numPr>
          <w:ilvl w:val="0"/>
          <w:numId w:val="22"/>
        </w:numPr>
        <w:jc w:val="both"/>
        <w:rPr>
          <w:rFonts w:asciiTheme="minorHAnsi" w:hAnsiTheme="minorHAnsi" w:cstheme="majorHAnsi"/>
        </w:rPr>
      </w:pPr>
      <w:r w:rsidRPr="00966205">
        <w:rPr>
          <w:rFonts w:asciiTheme="minorHAnsi" w:hAnsiTheme="minorHAnsi" w:cstheme="majorHAnsi"/>
        </w:rPr>
        <w:t>Alimentación: PoE (clase 0) o 12V DC.</w:t>
      </w:r>
    </w:p>
    <w:p w14:paraId="12702D7F" w14:textId="77777777" w:rsidR="00EE7B8D" w:rsidRPr="00966205" w:rsidRDefault="00EE7B8D" w:rsidP="00EE7B8D">
      <w:pPr>
        <w:pStyle w:val="Default"/>
        <w:numPr>
          <w:ilvl w:val="0"/>
          <w:numId w:val="22"/>
        </w:numPr>
        <w:jc w:val="both"/>
        <w:rPr>
          <w:rFonts w:asciiTheme="minorHAnsi" w:hAnsiTheme="minorHAnsi" w:cstheme="majorHAnsi"/>
        </w:rPr>
      </w:pPr>
      <w:r w:rsidRPr="00966205">
        <w:rPr>
          <w:rFonts w:asciiTheme="minorHAnsi" w:hAnsiTheme="minorHAnsi" w:cstheme="majorHAnsi"/>
        </w:rPr>
        <w:t>Consumo Máximo: 6 W.</w:t>
      </w:r>
    </w:p>
    <w:p w14:paraId="748E2ED6" w14:textId="77777777" w:rsidR="00EE7B8D" w:rsidRPr="00966205" w:rsidRDefault="00EE7B8D" w:rsidP="00EE7B8D">
      <w:pPr>
        <w:pStyle w:val="Default"/>
        <w:numPr>
          <w:ilvl w:val="0"/>
          <w:numId w:val="22"/>
        </w:numPr>
        <w:jc w:val="both"/>
        <w:rPr>
          <w:rFonts w:asciiTheme="minorHAnsi" w:hAnsiTheme="minorHAnsi" w:cstheme="majorHAnsi"/>
        </w:rPr>
      </w:pPr>
      <w:r w:rsidRPr="00966205">
        <w:rPr>
          <w:rFonts w:asciiTheme="minorHAnsi" w:hAnsiTheme="minorHAnsi" w:cstheme="majorHAnsi"/>
        </w:rPr>
        <w:t>Almacenamiento: Ranura para Micro SD de hasta 256 G</w:t>
      </w:r>
    </w:p>
    <w:p w14:paraId="00F1C360" w14:textId="5C60D951" w:rsidR="00AA620F" w:rsidRPr="00966205" w:rsidRDefault="00AA620F" w:rsidP="00AA620F"/>
    <w:p w14:paraId="77F5A0C8" w14:textId="2F6E02A6" w:rsidR="00B0282D" w:rsidRPr="00966205" w:rsidRDefault="00B0282D" w:rsidP="00B0282D">
      <w:pPr>
        <w:rPr>
          <w:b/>
          <w:bCs/>
        </w:rPr>
      </w:pPr>
      <w:r w:rsidRPr="00966205">
        <w:rPr>
          <w:b/>
          <w:bCs/>
        </w:rPr>
        <w:t>MEDIDA Y FORMA DE PAGO</w:t>
      </w:r>
    </w:p>
    <w:p w14:paraId="42D39363" w14:textId="3A22C6D3" w:rsidR="00B0282D" w:rsidRPr="00966205" w:rsidRDefault="00B0282D" w:rsidP="00B0282D">
      <w:r w:rsidRPr="00966205">
        <w:t>El pago se hará por unidad (UN) de cámara IP tipo domo, la cual incluirá el suministro, la instalación, configuración y puesta en funcionamiento del equipo.</w:t>
      </w:r>
    </w:p>
    <w:p w14:paraId="6765B6D5" w14:textId="27385DB0" w:rsidR="00EE7B8D" w:rsidRPr="00966205" w:rsidRDefault="00B0282D" w:rsidP="00B0282D">
      <w:r w:rsidRPr="00966205">
        <w:t>El valor será el precio unitario estipulado dentro del contrato, el cual incluye la cámara, accesorios, base de montaje, cableado, licencias requeridas (si aplican), configuración, integración con el sistema de videovigilancia, pruebas de operación y la mano de obra necesaria para su correcta instalación y puesta en servicio, y en general todo lo necesario para su correcta ejecución.</w:t>
      </w:r>
    </w:p>
    <w:p w14:paraId="3326669B" w14:textId="77777777" w:rsidR="00EE7B8D" w:rsidRDefault="00EE7B8D" w:rsidP="00AA620F"/>
    <w:p w14:paraId="306A9A41" w14:textId="77777777" w:rsidR="003F36D4" w:rsidRDefault="003F36D4" w:rsidP="00AA620F"/>
    <w:p w14:paraId="67A99543" w14:textId="77777777" w:rsidR="003F36D4" w:rsidRDefault="003F36D4" w:rsidP="00AA620F"/>
    <w:p w14:paraId="1DF59E42" w14:textId="77777777" w:rsidR="003F36D4" w:rsidRDefault="003F36D4" w:rsidP="00AA620F"/>
    <w:p w14:paraId="0EFEE5FB" w14:textId="77777777" w:rsidR="003F36D4" w:rsidRPr="00966205" w:rsidRDefault="003F36D4" w:rsidP="00AA620F"/>
    <w:p w14:paraId="31F87C1E" w14:textId="2DF2956E" w:rsidR="00AA620F" w:rsidRPr="00966205" w:rsidRDefault="00AA620F" w:rsidP="00AA620F">
      <w:r w:rsidRPr="00966205">
        <w:rPr>
          <w:b/>
          <w:bCs/>
        </w:rPr>
        <w:lastRenderedPageBreak/>
        <w:t>9. Suministro e instalación de cámara tipo bala de 5MP.</w:t>
      </w:r>
    </w:p>
    <w:p w14:paraId="471CBD50" w14:textId="21297EDA" w:rsidR="00EE7B8D" w:rsidRPr="00966205" w:rsidRDefault="00EE7B8D" w:rsidP="00EE7B8D">
      <w:r w:rsidRPr="00966205">
        <w:rPr>
          <w:b/>
          <w:bCs/>
        </w:rPr>
        <w:t xml:space="preserve">Descripción </w:t>
      </w:r>
      <w:r w:rsidRPr="00966205">
        <w:br/>
        <w:t>Esta cámara debe cumplir como mínimo con las siguientes características:</w:t>
      </w:r>
    </w:p>
    <w:p w14:paraId="672042C3" w14:textId="77777777" w:rsidR="00EE7B8D" w:rsidRPr="00966205" w:rsidRDefault="00EE7B8D" w:rsidP="00EE7B8D">
      <w:pPr>
        <w:spacing w:after="0"/>
        <w:jc w:val="both"/>
        <w:rPr>
          <w:rFonts w:cstheme="majorHAnsi"/>
        </w:rPr>
      </w:pPr>
    </w:p>
    <w:p w14:paraId="33923553" w14:textId="42E505E7" w:rsidR="00EE7B8D" w:rsidRPr="00966205" w:rsidRDefault="00EE7B8D" w:rsidP="00EE7B8D">
      <w:pPr>
        <w:spacing w:after="0"/>
        <w:jc w:val="both"/>
        <w:rPr>
          <w:rFonts w:cstheme="majorHAnsi"/>
        </w:rPr>
      </w:pPr>
      <w:r w:rsidRPr="00966205">
        <w:rPr>
          <w:rFonts w:cstheme="majorHAnsi"/>
        </w:rPr>
        <w:t>Óptica y Resolución</w:t>
      </w:r>
    </w:p>
    <w:p w14:paraId="0B148873" w14:textId="77777777" w:rsidR="00EE7B8D" w:rsidRPr="00966205" w:rsidRDefault="00EE7B8D" w:rsidP="00EE7B8D">
      <w:pPr>
        <w:numPr>
          <w:ilvl w:val="0"/>
          <w:numId w:val="23"/>
        </w:numPr>
        <w:spacing w:after="0" w:line="259" w:lineRule="auto"/>
        <w:jc w:val="both"/>
        <w:rPr>
          <w:rFonts w:cstheme="majorHAnsi"/>
        </w:rPr>
      </w:pPr>
      <w:r w:rsidRPr="00966205">
        <w:rPr>
          <w:rFonts w:cstheme="majorHAnsi"/>
        </w:rPr>
        <w:t xml:space="preserve">Resolución: 5 Megapíxeles (2592 x 1944) </w:t>
      </w:r>
    </w:p>
    <w:p w14:paraId="2DC353D8" w14:textId="77777777" w:rsidR="00EE7B8D" w:rsidRPr="00966205" w:rsidRDefault="00EE7B8D" w:rsidP="00EE7B8D">
      <w:pPr>
        <w:numPr>
          <w:ilvl w:val="0"/>
          <w:numId w:val="23"/>
        </w:numPr>
        <w:spacing w:after="0" w:line="259" w:lineRule="auto"/>
        <w:jc w:val="both"/>
        <w:rPr>
          <w:rFonts w:cstheme="majorHAnsi"/>
        </w:rPr>
      </w:pPr>
      <w:r w:rsidRPr="00966205">
        <w:rPr>
          <w:rFonts w:cstheme="majorHAnsi"/>
        </w:rPr>
        <w:t xml:space="preserve">Sensor de Imagen: 1/2.8” CMOS </w:t>
      </w:r>
    </w:p>
    <w:p w14:paraId="3974602C" w14:textId="77777777" w:rsidR="00EE7B8D" w:rsidRPr="00966205" w:rsidRDefault="00EE7B8D" w:rsidP="00EE7B8D">
      <w:pPr>
        <w:numPr>
          <w:ilvl w:val="0"/>
          <w:numId w:val="23"/>
        </w:numPr>
        <w:spacing w:after="0" w:line="259" w:lineRule="auto"/>
        <w:jc w:val="both"/>
        <w:rPr>
          <w:rFonts w:cstheme="majorHAnsi"/>
        </w:rPr>
      </w:pPr>
      <w:r w:rsidRPr="00966205">
        <w:rPr>
          <w:rFonts w:cstheme="majorHAnsi"/>
        </w:rPr>
        <w:t>Lente: Varifocal motorizada de 2.7 mm a 13.5 mm </w:t>
      </w:r>
    </w:p>
    <w:p w14:paraId="409A39E2" w14:textId="77777777" w:rsidR="00EE7B8D" w:rsidRPr="00966205" w:rsidRDefault="00EE7B8D" w:rsidP="00EE7B8D">
      <w:pPr>
        <w:numPr>
          <w:ilvl w:val="0"/>
          <w:numId w:val="23"/>
        </w:numPr>
        <w:spacing w:after="0" w:line="259" w:lineRule="auto"/>
        <w:jc w:val="both"/>
        <w:rPr>
          <w:rFonts w:cstheme="majorHAnsi"/>
        </w:rPr>
      </w:pPr>
      <w:r w:rsidRPr="00966205">
        <w:rPr>
          <w:rFonts w:cstheme="majorHAnsi"/>
        </w:rPr>
        <w:t xml:space="preserve">Ángulo de Visión: Horizontal: 88°–26° / Vertical: 65°–20° </w:t>
      </w:r>
    </w:p>
    <w:p w14:paraId="77AB769A" w14:textId="77777777" w:rsidR="00EE7B8D" w:rsidRPr="00966205" w:rsidRDefault="00EE7B8D" w:rsidP="00EE7B8D">
      <w:pPr>
        <w:numPr>
          <w:ilvl w:val="0"/>
          <w:numId w:val="23"/>
        </w:numPr>
        <w:spacing w:after="0" w:line="259" w:lineRule="auto"/>
        <w:jc w:val="both"/>
        <w:rPr>
          <w:rFonts w:cstheme="majorHAnsi"/>
        </w:rPr>
      </w:pPr>
      <w:r w:rsidRPr="00966205">
        <w:rPr>
          <w:rFonts w:cstheme="majorHAnsi"/>
        </w:rPr>
        <w:t xml:space="preserve">Visión Nocturna: Alcance IR de hasta 60 metros con Smart IR </w:t>
      </w:r>
    </w:p>
    <w:p w14:paraId="07F1FA8B" w14:textId="77777777" w:rsidR="00EE7B8D" w:rsidRPr="00966205" w:rsidRDefault="00EE7B8D" w:rsidP="00EE7B8D">
      <w:pPr>
        <w:numPr>
          <w:ilvl w:val="0"/>
          <w:numId w:val="23"/>
        </w:numPr>
        <w:spacing w:after="0" w:line="259" w:lineRule="auto"/>
        <w:jc w:val="both"/>
        <w:rPr>
          <w:rFonts w:cstheme="majorHAnsi"/>
        </w:rPr>
      </w:pPr>
      <w:r w:rsidRPr="00966205">
        <w:rPr>
          <w:rFonts w:cstheme="majorHAnsi"/>
        </w:rPr>
        <w:t>Iluminación Mínima: 0.005 Lux en color / 0 Lux con IR encendido 1).</w:t>
      </w:r>
    </w:p>
    <w:p w14:paraId="69255F11" w14:textId="77777777" w:rsidR="00EE7B8D" w:rsidRPr="00966205" w:rsidRDefault="00EE7B8D" w:rsidP="00EE7B8D">
      <w:pPr>
        <w:spacing w:after="0"/>
        <w:jc w:val="both"/>
        <w:rPr>
          <w:rFonts w:cstheme="majorHAnsi"/>
        </w:rPr>
      </w:pPr>
      <w:r w:rsidRPr="00966205">
        <w:rPr>
          <w:rFonts w:cstheme="majorHAnsi"/>
        </w:rPr>
        <w:t>Video y Audio</w:t>
      </w:r>
    </w:p>
    <w:p w14:paraId="59BCEE55" w14:textId="77777777" w:rsidR="00EE7B8D" w:rsidRPr="00966205" w:rsidRDefault="00EE7B8D" w:rsidP="00EE7B8D">
      <w:pPr>
        <w:numPr>
          <w:ilvl w:val="0"/>
          <w:numId w:val="24"/>
        </w:numPr>
        <w:spacing w:after="0" w:line="259" w:lineRule="auto"/>
        <w:jc w:val="both"/>
        <w:rPr>
          <w:rFonts w:cstheme="majorHAnsi"/>
        </w:rPr>
      </w:pPr>
      <w:r w:rsidRPr="00966205">
        <w:rPr>
          <w:rFonts w:cstheme="majorHAnsi"/>
        </w:rPr>
        <w:t xml:space="preserve">Compresión: H.265 HEVC / H.264 / MJPEG y Smart Codec </w:t>
      </w:r>
    </w:p>
    <w:p w14:paraId="401026F1" w14:textId="77777777" w:rsidR="00EE7B8D" w:rsidRPr="00966205" w:rsidRDefault="00EE7B8D" w:rsidP="00EE7B8D">
      <w:pPr>
        <w:numPr>
          <w:ilvl w:val="0"/>
          <w:numId w:val="24"/>
        </w:numPr>
        <w:spacing w:after="0" w:line="259" w:lineRule="auto"/>
        <w:jc w:val="both"/>
        <w:rPr>
          <w:rFonts w:cstheme="majorHAnsi"/>
        </w:rPr>
      </w:pPr>
      <w:r w:rsidRPr="00966205">
        <w:rPr>
          <w:rFonts w:cstheme="majorHAnsi"/>
        </w:rPr>
        <w:t>WDR (Rango Dinámico): Real de 120 dB </w:t>
      </w:r>
    </w:p>
    <w:p w14:paraId="46B2D340" w14:textId="77777777" w:rsidR="00EE7B8D" w:rsidRPr="00966205" w:rsidRDefault="00EE7B8D" w:rsidP="00EE7B8D">
      <w:pPr>
        <w:numPr>
          <w:ilvl w:val="0"/>
          <w:numId w:val="24"/>
        </w:numPr>
        <w:spacing w:after="0" w:line="259" w:lineRule="auto"/>
        <w:jc w:val="both"/>
        <w:rPr>
          <w:rFonts w:cstheme="majorHAnsi"/>
        </w:rPr>
      </w:pPr>
      <w:r w:rsidRPr="00966205">
        <w:rPr>
          <w:rFonts w:cstheme="majorHAnsi"/>
        </w:rPr>
        <w:t xml:space="preserve">Audio: Soporta audio de dos vías (entrada/salida de línea) y compresión G.711 </w:t>
      </w:r>
    </w:p>
    <w:p w14:paraId="555F2713" w14:textId="77777777" w:rsidR="00EE7B8D" w:rsidRPr="00966205" w:rsidRDefault="00EE7B8D" w:rsidP="00EE7B8D">
      <w:pPr>
        <w:spacing w:after="0"/>
        <w:jc w:val="both"/>
        <w:rPr>
          <w:rFonts w:cstheme="majorHAnsi"/>
        </w:rPr>
      </w:pPr>
      <w:r w:rsidRPr="00966205">
        <w:rPr>
          <w:rFonts w:cstheme="majorHAnsi"/>
        </w:rPr>
        <w:t>Analíticas e Inteligencia</w:t>
      </w:r>
    </w:p>
    <w:p w14:paraId="3E6AE22A" w14:textId="77777777" w:rsidR="00EE7B8D" w:rsidRPr="00966205" w:rsidRDefault="00EE7B8D" w:rsidP="00EE7B8D">
      <w:pPr>
        <w:numPr>
          <w:ilvl w:val="0"/>
          <w:numId w:val="25"/>
        </w:numPr>
        <w:spacing w:after="0" w:line="259" w:lineRule="auto"/>
        <w:jc w:val="both"/>
        <w:rPr>
          <w:rFonts w:cstheme="majorHAnsi"/>
        </w:rPr>
      </w:pPr>
      <w:r w:rsidRPr="00966205">
        <w:rPr>
          <w:rFonts w:cstheme="majorHAnsi"/>
        </w:rPr>
        <w:t>Funciones Integradas: Conteo de personas, merodeo múltiple, intrusión, detección de movimiento inteligente (SMD) y manipulación</w:t>
      </w:r>
    </w:p>
    <w:p w14:paraId="25732C11" w14:textId="77777777" w:rsidR="00EE7B8D" w:rsidRPr="00966205" w:rsidRDefault="00EE7B8D" w:rsidP="00EE7B8D">
      <w:pPr>
        <w:numPr>
          <w:ilvl w:val="0"/>
          <w:numId w:val="25"/>
        </w:numPr>
        <w:spacing w:after="0" w:line="259" w:lineRule="auto"/>
        <w:jc w:val="both"/>
        <w:rPr>
          <w:rFonts w:cstheme="majorHAnsi"/>
        </w:rPr>
      </w:pPr>
      <w:r w:rsidRPr="00966205">
        <w:rPr>
          <w:rFonts w:cstheme="majorHAnsi"/>
        </w:rPr>
        <w:t>Alarmas: Incluye 1 entrada y 1 salida de alarma</w:t>
      </w:r>
    </w:p>
    <w:p w14:paraId="4E6E549A" w14:textId="77777777" w:rsidR="00EE7B8D" w:rsidRPr="00966205" w:rsidRDefault="00EE7B8D" w:rsidP="00EE7B8D">
      <w:pPr>
        <w:spacing w:after="0"/>
        <w:jc w:val="both"/>
        <w:rPr>
          <w:rFonts w:cstheme="majorHAnsi"/>
        </w:rPr>
      </w:pPr>
      <w:r w:rsidRPr="00966205">
        <w:rPr>
          <w:rFonts w:cstheme="majorHAnsi"/>
        </w:rPr>
        <w:t>Especificaciones Físicas y Eléctricas</w:t>
      </w:r>
    </w:p>
    <w:p w14:paraId="79B07C45" w14:textId="77777777" w:rsidR="00EE7B8D" w:rsidRPr="00966205" w:rsidRDefault="00EE7B8D" w:rsidP="00EE7B8D">
      <w:pPr>
        <w:numPr>
          <w:ilvl w:val="0"/>
          <w:numId w:val="26"/>
        </w:numPr>
        <w:spacing w:after="0" w:line="259" w:lineRule="auto"/>
        <w:jc w:val="both"/>
        <w:rPr>
          <w:rFonts w:cstheme="majorHAnsi"/>
        </w:rPr>
      </w:pPr>
      <w:r w:rsidRPr="00966205">
        <w:rPr>
          <w:rFonts w:cstheme="majorHAnsi"/>
        </w:rPr>
        <w:t>Protección: Clasificación IP66 / IP67 contra intemperie</w:t>
      </w:r>
    </w:p>
    <w:p w14:paraId="029C6B97" w14:textId="77777777" w:rsidR="00EE7B8D" w:rsidRPr="00966205" w:rsidRDefault="00EE7B8D" w:rsidP="00EE7B8D">
      <w:pPr>
        <w:numPr>
          <w:ilvl w:val="0"/>
          <w:numId w:val="26"/>
        </w:numPr>
        <w:spacing w:line="259" w:lineRule="auto"/>
        <w:jc w:val="both"/>
        <w:rPr>
          <w:rFonts w:cstheme="majorHAnsi"/>
        </w:rPr>
      </w:pPr>
      <w:r w:rsidRPr="00966205">
        <w:rPr>
          <w:rFonts w:cstheme="majorHAnsi"/>
        </w:rPr>
        <w:t>Energía: PoE (802.3af Class 0) o DC12V; consumo máximo de 6W</w:t>
      </w:r>
    </w:p>
    <w:p w14:paraId="45D83188" w14:textId="77777777" w:rsidR="00EE7B8D" w:rsidRPr="00966205" w:rsidRDefault="00EE7B8D" w:rsidP="00EE7B8D">
      <w:pPr>
        <w:numPr>
          <w:ilvl w:val="0"/>
          <w:numId w:val="26"/>
        </w:numPr>
        <w:spacing w:line="259" w:lineRule="auto"/>
        <w:jc w:val="both"/>
        <w:rPr>
          <w:rFonts w:cstheme="majorHAnsi"/>
        </w:rPr>
      </w:pPr>
      <w:r w:rsidRPr="00966205">
        <w:rPr>
          <w:rFonts w:cstheme="majorHAnsi"/>
        </w:rPr>
        <w:t>Almacenamiento: Ranura para tarjeta Micro SD de hasta 256 GB </w:t>
      </w:r>
    </w:p>
    <w:p w14:paraId="11F118A9" w14:textId="77777777" w:rsidR="00EE7B8D" w:rsidRPr="00966205" w:rsidRDefault="00EE7B8D" w:rsidP="00EE7B8D">
      <w:pPr>
        <w:numPr>
          <w:ilvl w:val="0"/>
          <w:numId w:val="26"/>
        </w:numPr>
        <w:spacing w:line="259" w:lineRule="auto"/>
        <w:jc w:val="both"/>
        <w:rPr>
          <w:rFonts w:cstheme="majorHAnsi"/>
        </w:rPr>
      </w:pPr>
      <w:r w:rsidRPr="00966205">
        <w:rPr>
          <w:rFonts w:cstheme="majorHAnsi"/>
        </w:rPr>
        <w:t>Temperatura de Operación: De -40°C a 60°C</w:t>
      </w:r>
    </w:p>
    <w:p w14:paraId="7DB50B91" w14:textId="77777777" w:rsidR="007C120D" w:rsidRPr="00966205" w:rsidRDefault="007C120D" w:rsidP="007C120D">
      <w:pPr>
        <w:spacing w:line="259" w:lineRule="auto"/>
        <w:jc w:val="both"/>
        <w:rPr>
          <w:rFonts w:cstheme="majorHAnsi"/>
        </w:rPr>
      </w:pPr>
    </w:p>
    <w:p w14:paraId="506778EC" w14:textId="220C0324" w:rsidR="00B84C85" w:rsidRPr="00966205" w:rsidRDefault="00B84C85" w:rsidP="00B84C85">
      <w:pPr>
        <w:spacing w:line="259" w:lineRule="auto"/>
        <w:jc w:val="both"/>
        <w:rPr>
          <w:rFonts w:cstheme="majorHAnsi"/>
          <w:b/>
          <w:bCs/>
        </w:rPr>
      </w:pPr>
      <w:r w:rsidRPr="00966205">
        <w:rPr>
          <w:rFonts w:cstheme="majorHAnsi"/>
          <w:b/>
          <w:bCs/>
        </w:rPr>
        <w:t>MEDIDA Y FORMA DE PAGO</w:t>
      </w:r>
    </w:p>
    <w:p w14:paraId="2FF6B3F7" w14:textId="52D060D2" w:rsidR="00B84C85" w:rsidRPr="00966205" w:rsidRDefault="00B84C85" w:rsidP="00B84C85">
      <w:pPr>
        <w:spacing w:line="259" w:lineRule="auto"/>
        <w:jc w:val="both"/>
        <w:rPr>
          <w:rFonts w:cstheme="majorHAnsi"/>
        </w:rPr>
      </w:pPr>
      <w:r w:rsidRPr="00966205">
        <w:rPr>
          <w:rFonts w:cstheme="majorHAnsi"/>
        </w:rPr>
        <w:t>El pago se hará por unidad (UN) de cámara, el cual incluirá el suministro y la instalación del equipo ubicado según planos. Debe incluir la identificación y conectorización del mismo.</w:t>
      </w:r>
    </w:p>
    <w:p w14:paraId="3050970A" w14:textId="2662D2F7" w:rsidR="007C120D" w:rsidRPr="00966205" w:rsidRDefault="00B84C85" w:rsidP="00B84C85">
      <w:pPr>
        <w:spacing w:line="259" w:lineRule="auto"/>
        <w:jc w:val="both"/>
        <w:rPr>
          <w:rFonts w:cstheme="majorHAnsi"/>
        </w:rPr>
      </w:pPr>
      <w:r w:rsidRPr="00966205">
        <w:rPr>
          <w:rFonts w:cstheme="majorHAnsi"/>
        </w:rPr>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0B06AB56" w14:textId="77777777" w:rsidR="00B84C85" w:rsidRDefault="00B84C85" w:rsidP="00B84C85">
      <w:pPr>
        <w:spacing w:line="259" w:lineRule="auto"/>
        <w:jc w:val="both"/>
        <w:rPr>
          <w:rFonts w:cstheme="majorHAnsi"/>
        </w:rPr>
      </w:pPr>
    </w:p>
    <w:p w14:paraId="470F6494" w14:textId="77777777" w:rsidR="003F36D4" w:rsidRPr="00966205" w:rsidRDefault="003F36D4" w:rsidP="00B84C85">
      <w:pPr>
        <w:spacing w:line="259" w:lineRule="auto"/>
        <w:jc w:val="both"/>
        <w:rPr>
          <w:rFonts w:cstheme="majorHAnsi"/>
        </w:rPr>
      </w:pPr>
    </w:p>
    <w:p w14:paraId="4D6E7535" w14:textId="019EE436" w:rsidR="00AA620F" w:rsidRPr="00966205" w:rsidRDefault="00AA620F" w:rsidP="00AA620F">
      <w:r w:rsidRPr="00966205">
        <w:rPr>
          <w:b/>
          <w:bCs/>
        </w:rPr>
        <w:lastRenderedPageBreak/>
        <w:t>10. Suministro e instalación de cámara PTZ de 5MP con zoom óptico 30X.</w:t>
      </w:r>
    </w:p>
    <w:p w14:paraId="3A47D133" w14:textId="2C89A6B9" w:rsidR="00EE7B8D" w:rsidRPr="00966205" w:rsidRDefault="00EE7B8D" w:rsidP="00EE7B8D">
      <w:r w:rsidRPr="00966205">
        <w:rPr>
          <w:b/>
          <w:bCs/>
        </w:rPr>
        <w:t xml:space="preserve">Descripción </w:t>
      </w:r>
      <w:r w:rsidRPr="00966205">
        <w:br/>
        <w:t>Esta cámara PTZ debe cumplir como mínimo con las siguientes características:</w:t>
      </w:r>
    </w:p>
    <w:p w14:paraId="10AEB48E" w14:textId="77777777" w:rsidR="00EE7B8D" w:rsidRPr="00966205" w:rsidRDefault="00EE7B8D" w:rsidP="00EE7B8D">
      <w:pPr>
        <w:spacing w:after="0"/>
        <w:jc w:val="both"/>
        <w:rPr>
          <w:rFonts w:cstheme="majorHAnsi"/>
        </w:rPr>
      </w:pPr>
      <w:r w:rsidRPr="00966205">
        <w:rPr>
          <w:rFonts w:cstheme="majorHAnsi"/>
        </w:rPr>
        <w:t>Óptica y Resolución</w:t>
      </w:r>
    </w:p>
    <w:p w14:paraId="19516AAE" w14:textId="77777777" w:rsidR="00EE7B8D" w:rsidRPr="00966205" w:rsidRDefault="00EE7B8D" w:rsidP="00EE7B8D">
      <w:pPr>
        <w:numPr>
          <w:ilvl w:val="0"/>
          <w:numId w:val="27"/>
        </w:numPr>
        <w:spacing w:after="0" w:line="259" w:lineRule="auto"/>
        <w:jc w:val="both"/>
        <w:rPr>
          <w:rFonts w:cstheme="majorHAnsi"/>
        </w:rPr>
      </w:pPr>
      <w:r w:rsidRPr="00966205">
        <w:rPr>
          <w:rFonts w:cstheme="majorHAnsi"/>
        </w:rPr>
        <w:t>Tipo de Cámara: Domo de 4 pulgadas.</w:t>
      </w:r>
    </w:p>
    <w:p w14:paraId="63764670" w14:textId="77777777" w:rsidR="00EE7B8D" w:rsidRPr="00966205" w:rsidRDefault="00EE7B8D" w:rsidP="00EE7B8D">
      <w:pPr>
        <w:numPr>
          <w:ilvl w:val="0"/>
          <w:numId w:val="27"/>
        </w:numPr>
        <w:spacing w:after="0" w:line="259" w:lineRule="auto"/>
        <w:jc w:val="both"/>
        <w:rPr>
          <w:rFonts w:cstheme="majorHAnsi"/>
        </w:rPr>
      </w:pPr>
      <w:r w:rsidRPr="00966205">
        <w:rPr>
          <w:rFonts w:cstheme="majorHAnsi"/>
        </w:rPr>
        <w:t>Resolución: 5 MP (2592 x 1944).</w:t>
      </w:r>
    </w:p>
    <w:p w14:paraId="4B791D7D" w14:textId="77777777" w:rsidR="00EE7B8D" w:rsidRPr="00966205" w:rsidRDefault="00EE7B8D" w:rsidP="00EE7B8D">
      <w:pPr>
        <w:numPr>
          <w:ilvl w:val="0"/>
          <w:numId w:val="27"/>
        </w:numPr>
        <w:spacing w:after="0" w:line="259" w:lineRule="auto"/>
        <w:jc w:val="both"/>
        <w:rPr>
          <w:rFonts w:cstheme="majorHAnsi"/>
        </w:rPr>
      </w:pPr>
      <w:r w:rsidRPr="00966205">
        <w:rPr>
          <w:rFonts w:cstheme="majorHAnsi"/>
        </w:rPr>
        <w:t>Lente: Varifocal motorizado (MFZ) de 2,7 mm a 13,5 mm.</w:t>
      </w:r>
    </w:p>
    <w:p w14:paraId="006D2658" w14:textId="77777777" w:rsidR="00EE7B8D" w:rsidRPr="00966205" w:rsidRDefault="00EE7B8D" w:rsidP="00EE7B8D">
      <w:pPr>
        <w:numPr>
          <w:ilvl w:val="0"/>
          <w:numId w:val="27"/>
        </w:numPr>
        <w:spacing w:after="0" w:line="259" w:lineRule="auto"/>
        <w:jc w:val="both"/>
        <w:rPr>
          <w:rFonts w:cstheme="majorHAnsi"/>
        </w:rPr>
      </w:pPr>
      <w:r w:rsidRPr="00966205">
        <w:rPr>
          <w:rFonts w:cstheme="majorHAnsi"/>
        </w:rPr>
        <w:t>Visión Nocturna: Filtro de corte IR extraíble (Día/Noche Real) y tecnología Smart IR para una distribución uniforme de la luz.</w:t>
      </w:r>
    </w:p>
    <w:p w14:paraId="7664C0F4" w14:textId="77777777" w:rsidR="00EE7B8D" w:rsidRPr="00966205" w:rsidRDefault="00EE7B8D" w:rsidP="00EE7B8D">
      <w:pPr>
        <w:spacing w:after="0"/>
        <w:jc w:val="both"/>
        <w:rPr>
          <w:rFonts w:cstheme="majorHAnsi"/>
        </w:rPr>
      </w:pPr>
      <w:r w:rsidRPr="00966205">
        <w:rPr>
          <w:rFonts w:cstheme="majorHAnsi"/>
        </w:rPr>
        <w:t>Video y Audio</w:t>
      </w:r>
    </w:p>
    <w:p w14:paraId="124B3952" w14:textId="77777777" w:rsidR="00EE7B8D" w:rsidRPr="00966205" w:rsidRDefault="00EE7B8D" w:rsidP="00EE7B8D">
      <w:pPr>
        <w:numPr>
          <w:ilvl w:val="0"/>
          <w:numId w:val="28"/>
        </w:numPr>
        <w:spacing w:after="0" w:line="259" w:lineRule="auto"/>
        <w:jc w:val="both"/>
        <w:rPr>
          <w:rFonts w:cstheme="majorHAnsi"/>
        </w:rPr>
      </w:pPr>
      <w:r w:rsidRPr="00966205">
        <w:rPr>
          <w:rFonts w:cstheme="majorHAnsi"/>
        </w:rPr>
        <w:t>Rango Dinámico: True WDR (120 dB), que elimina reflejos y mejora el contraste.</w:t>
      </w:r>
    </w:p>
    <w:p w14:paraId="6AE2B45C" w14:textId="77777777" w:rsidR="00EE7B8D" w:rsidRPr="00966205" w:rsidRDefault="00EE7B8D" w:rsidP="00EE7B8D">
      <w:pPr>
        <w:numPr>
          <w:ilvl w:val="0"/>
          <w:numId w:val="28"/>
        </w:numPr>
        <w:spacing w:after="0" w:line="259" w:lineRule="auto"/>
        <w:jc w:val="both"/>
        <w:rPr>
          <w:rFonts w:cstheme="majorHAnsi"/>
        </w:rPr>
      </w:pPr>
      <w:r w:rsidRPr="00966205">
        <w:rPr>
          <w:rFonts w:cstheme="majorHAnsi"/>
        </w:rPr>
        <w:t>Audio: Incluye entrada y salida de audio.</w:t>
      </w:r>
    </w:p>
    <w:p w14:paraId="162E28C2" w14:textId="77777777" w:rsidR="00EE7B8D" w:rsidRPr="00966205" w:rsidRDefault="00EE7B8D" w:rsidP="00EE7B8D">
      <w:pPr>
        <w:numPr>
          <w:ilvl w:val="0"/>
          <w:numId w:val="28"/>
        </w:numPr>
        <w:spacing w:after="0" w:line="259" w:lineRule="auto"/>
        <w:jc w:val="both"/>
        <w:rPr>
          <w:rFonts w:cstheme="majorHAnsi"/>
        </w:rPr>
      </w:pPr>
      <w:r w:rsidRPr="00966205">
        <w:rPr>
          <w:rFonts w:cstheme="majorHAnsi"/>
        </w:rPr>
        <w:t>Compresión: H.265, H.264 y Smart Codec (ahorra hasta un 50% de almacenamiento y ancho de banda).</w:t>
      </w:r>
    </w:p>
    <w:p w14:paraId="03DE4D5B" w14:textId="77777777" w:rsidR="00EE7B8D" w:rsidRPr="00966205" w:rsidRDefault="00EE7B8D" w:rsidP="00EE7B8D">
      <w:pPr>
        <w:spacing w:after="0"/>
        <w:jc w:val="both"/>
        <w:rPr>
          <w:rFonts w:cstheme="majorHAnsi"/>
        </w:rPr>
      </w:pPr>
      <w:r w:rsidRPr="00966205">
        <w:rPr>
          <w:rFonts w:cstheme="majorHAnsi"/>
        </w:rPr>
        <w:t>Inteligencia y Seguridad</w:t>
      </w:r>
    </w:p>
    <w:p w14:paraId="024A5C5A" w14:textId="77777777" w:rsidR="00EE7B8D" w:rsidRPr="00966205" w:rsidRDefault="00EE7B8D" w:rsidP="00EE7B8D">
      <w:pPr>
        <w:numPr>
          <w:ilvl w:val="0"/>
          <w:numId w:val="29"/>
        </w:numPr>
        <w:spacing w:after="0" w:line="259" w:lineRule="auto"/>
        <w:jc w:val="both"/>
        <w:rPr>
          <w:rFonts w:cstheme="majorHAnsi"/>
        </w:rPr>
      </w:pPr>
      <w:r w:rsidRPr="00966205">
        <w:rPr>
          <w:rFonts w:cstheme="majorHAnsi"/>
        </w:rPr>
        <w:t>Analíticas Integradas: Recuento de personas, detección de intrusión, merodeo y Detección de Movimiento Inteligente (distingue personas y vehículos de otros objetos).</w:t>
      </w:r>
    </w:p>
    <w:p w14:paraId="79C59653" w14:textId="77777777" w:rsidR="00EE7B8D" w:rsidRPr="00966205" w:rsidRDefault="00EE7B8D" w:rsidP="00EE7B8D">
      <w:pPr>
        <w:numPr>
          <w:ilvl w:val="0"/>
          <w:numId w:val="29"/>
        </w:numPr>
        <w:spacing w:after="0" w:line="259" w:lineRule="auto"/>
        <w:jc w:val="both"/>
        <w:rPr>
          <w:rFonts w:cstheme="majorHAnsi"/>
        </w:rPr>
      </w:pPr>
      <w:r w:rsidRPr="00966205">
        <w:rPr>
          <w:rFonts w:cstheme="majorHAnsi"/>
        </w:rPr>
        <w:t>Alarmas: Incluye entrada y salida de alarma.</w:t>
      </w:r>
    </w:p>
    <w:p w14:paraId="2C24DFBF" w14:textId="77777777" w:rsidR="00EE7B8D" w:rsidRPr="00966205" w:rsidRDefault="00EE7B8D" w:rsidP="00EE7B8D">
      <w:pPr>
        <w:numPr>
          <w:ilvl w:val="0"/>
          <w:numId w:val="29"/>
        </w:numPr>
        <w:spacing w:after="0" w:line="259" w:lineRule="auto"/>
        <w:jc w:val="both"/>
        <w:rPr>
          <w:rFonts w:cstheme="majorHAnsi"/>
        </w:rPr>
      </w:pPr>
      <w:r w:rsidRPr="00966205">
        <w:rPr>
          <w:rFonts w:cstheme="majorHAnsi"/>
        </w:rPr>
        <w:t>Cifrado: Transmisión segura de datos mediante AES256.</w:t>
      </w:r>
    </w:p>
    <w:p w14:paraId="1DA87B08" w14:textId="77777777" w:rsidR="00EE7B8D" w:rsidRPr="00966205" w:rsidRDefault="00EE7B8D" w:rsidP="00EE7B8D">
      <w:pPr>
        <w:spacing w:after="0"/>
        <w:jc w:val="both"/>
        <w:rPr>
          <w:rFonts w:cstheme="majorHAnsi"/>
        </w:rPr>
      </w:pPr>
      <w:r w:rsidRPr="00966205">
        <w:rPr>
          <w:rFonts w:cstheme="majorHAnsi"/>
        </w:rPr>
        <w:t>Construcción y Energía</w:t>
      </w:r>
    </w:p>
    <w:p w14:paraId="638490CF" w14:textId="77777777" w:rsidR="00EE7B8D" w:rsidRPr="00966205" w:rsidRDefault="00EE7B8D" w:rsidP="00EE7B8D">
      <w:pPr>
        <w:numPr>
          <w:ilvl w:val="0"/>
          <w:numId w:val="30"/>
        </w:numPr>
        <w:spacing w:after="0" w:line="259" w:lineRule="auto"/>
        <w:jc w:val="both"/>
        <w:rPr>
          <w:rFonts w:cstheme="majorHAnsi"/>
        </w:rPr>
      </w:pPr>
      <w:r w:rsidRPr="00966205">
        <w:rPr>
          <w:rFonts w:cstheme="majorHAnsi"/>
        </w:rPr>
        <w:t>Protección: Carcasa con clasificación IK10 (antivandálica) y resistencia al agua/polvo IP66/IP67.</w:t>
      </w:r>
    </w:p>
    <w:p w14:paraId="6FB44A29" w14:textId="77777777" w:rsidR="00EE7B8D" w:rsidRPr="00966205" w:rsidRDefault="00EE7B8D" w:rsidP="00EE7B8D">
      <w:pPr>
        <w:numPr>
          <w:ilvl w:val="0"/>
          <w:numId w:val="30"/>
        </w:numPr>
        <w:spacing w:after="0" w:line="259" w:lineRule="auto"/>
        <w:jc w:val="both"/>
        <w:rPr>
          <w:rFonts w:cstheme="majorHAnsi"/>
        </w:rPr>
      </w:pPr>
      <w:r w:rsidRPr="00966205">
        <w:rPr>
          <w:rFonts w:cstheme="majorHAnsi"/>
        </w:rPr>
        <w:t>Alimentación: PoE integrado (elimina cableado adicional) o entrada de 12 VCC.</w:t>
      </w:r>
    </w:p>
    <w:p w14:paraId="728DF57C" w14:textId="77777777" w:rsidR="00EE7B8D" w:rsidRPr="00966205" w:rsidRDefault="00EE7B8D" w:rsidP="00EE7B8D">
      <w:pPr>
        <w:numPr>
          <w:ilvl w:val="0"/>
          <w:numId w:val="30"/>
        </w:numPr>
        <w:spacing w:after="0" w:line="259" w:lineRule="auto"/>
        <w:jc w:val="both"/>
        <w:rPr>
          <w:rFonts w:cstheme="majorHAnsi"/>
        </w:rPr>
      </w:pPr>
      <w:r w:rsidRPr="00966205">
        <w:rPr>
          <w:rFonts w:cstheme="majorHAnsi"/>
        </w:rPr>
        <w:t>Almacenamiento Local: Ranura para tarjeta microSD de hasta 256 GB.</w:t>
      </w:r>
    </w:p>
    <w:p w14:paraId="2D142CC9" w14:textId="1B81C3A4" w:rsidR="00AA620F" w:rsidRPr="00966205" w:rsidRDefault="00AA620F" w:rsidP="00AA620F"/>
    <w:p w14:paraId="4F36CB33" w14:textId="1992AF20" w:rsidR="00037079" w:rsidRPr="00966205" w:rsidRDefault="00037079" w:rsidP="00037079">
      <w:pPr>
        <w:rPr>
          <w:b/>
          <w:bCs/>
        </w:rPr>
      </w:pPr>
      <w:r w:rsidRPr="00966205">
        <w:rPr>
          <w:b/>
          <w:bCs/>
        </w:rPr>
        <w:t>MEDIDA Y FORMA DE PAGO</w:t>
      </w:r>
    </w:p>
    <w:p w14:paraId="1A38AD63" w14:textId="01998A2D" w:rsidR="00037079" w:rsidRPr="00966205" w:rsidRDefault="00037079" w:rsidP="00037079">
      <w:r w:rsidRPr="00966205">
        <w:t>El pago se hará por unidad (UN) de cámara, e incluirá el suministro y la instalación del equipo, ubicado según planos. Debe incluir la identificación y conectorización del mismo.</w:t>
      </w:r>
    </w:p>
    <w:p w14:paraId="4D018711" w14:textId="0B6077B9" w:rsidR="00881A1A" w:rsidRPr="00966205" w:rsidRDefault="00037079" w:rsidP="00037079">
      <w:r w:rsidRPr="00966205">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67240F4E" w14:textId="77777777" w:rsidR="00037079" w:rsidRDefault="00037079" w:rsidP="00037079"/>
    <w:p w14:paraId="70AB3A21" w14:textId="77777777" w:rsidR="003F36D4" w:rsidRPr="00966205" w:rsidRDefault="003F36D4" w:rsidP="00037079"/>
    <w:p w14:paraId="764E8037" w14:textId="57ACAED0" w:rsidR="00AA620F" w:rsidRPr="00966205" w:rsidRDefault="00AA620F" w:rsidP="00AA620F">
      <w:r w:rsidRPr="00966205">
        <w:rPr>
          <w:b/>
          <w:bCs/>
        </w:rPr>
        <w:lastRenderedPageBreak/>
        <w:t>11. Suministro e instalación de servidor MaxPro con 32 GB de memoria RAM.</w:t>
      </w:r>
    </w:p>
    <w:p w14:paraId="06EAD18E" w14:textId="7B18EAE7" w:rsidR="00D847FA" w:rsidRPr="00966205" w:rsidRDefault="00D847FA" w:rsidP="00D847FA">
      <w:r w:rsidRPr="00966205">
        <w:rPr>
          <w:b/>
          <w:bCs/>
        </w:rPr>
        <w:t xml:space="preserve">Descripción </w:t>
      </w:r>
      <w:r w:rsidRPr="00966205">
        <w:br/>
        <w:t>Este servidor debe cumplir como mínimo con las siguientes características:</w:t>
      </w:r>
    </w:p>
    <w:p w14:paraId="05F355A6" w14:textId="77777777" w:rsidR="00D847FA" w:rsidRPr="00966205" w:rsidRDefault="00D847FA" w:rsidP="00D847FA">
      <w:pPr>
        <w:numPr>
          <w:ilvl w:val="0"/>
          <w:numId w:val="31"/>
        </w:numPr>
        <w:spacing w:after="0" w:line="259" w:lineRule="auto"/>
        <w:jc w:val="both"/>
        <w:rPr>
          <w:rFonts w:cstheme="majorHAnsi"/>
        </w:rPr>
      </w:pPr>
      <w:r w:rsidRPr="00966205">
        <w:rPr>
          <w:rFonts w:cstheme="majorHAnsi"/>
        </w:rPr>
        <w:t>Factor de Forma: Montaje en rack 1U.</w:t>
      </w:r>
    </w:p>
    <w:p w14:paraId="63297B4C" w14:textId="77777777" w:rsidR="00D847FA" w:rsidRPr="00966205" w:rsidRDefault="00D847FA" w:rsidP="00D847FA">
      <w:pPr>
        <w:numPr>
          <w:ilvl w:val="0"/>
          <w:numId w:val="31"/>
        </w:numPr>
        <w:spacing w:after="0" w:line="259" w:lineRule="auto"/>
        <w:jc w:val="both"/>
        <w:rPr>
          <w:rFonts w:cstheme="majorHAnsi"/>
        </w:rPr>
      </w:pPr>
      <w:r w:rsidRPr="00966205">
        <w:rPr>
          <w:rFonts w:cstheme="majorHAnsi"/>
        </w:rPr>
        <w:t>Procesador: Intel® Xeon® E-2378 8C (8 núcleos).</w:t>
      </w:r>
    </w:p>
    <w:p w14:paraId="496C0314" w14:textId="77777777" w:rsidR="00D847FA" w:rsidRPr="00966205" w:rsidRDefault="00D847FA" w:rsidP="00D847FA">
      <w:pPr>
        <w:numPr>
          <w:ilvl w:val="0"/>
          <w:numId w:val="31"/>
        </w:numPr>
        <w:spacing w:after="0" w:line="259" w:lineRule="auto"/>
        <w:jc w:val="both"/>
        <w:rPr>
          <w:rFonts w:cstheme="majorHAnsi"/>
        </w:rPr>
      </w:pPr>
      <w:r w:rsidRPr="00966205">
        <w:rPr>
          <w:rFonts w:cstheme="majorHAnsi"/>
        </w:rPr>
        <w:t>Memoria RAM: 32 GB.</w:t>
      </w:r>
    </w:p>
    <w:p w14:paraId="4FBEE264" w14:textId="77777777" w:rsidR="00D847FA" w:rsidRPr="00966205" w:rsidRDefault="00D847FA" w:rsidP="00D847FA">
      <w:pPr>
        <w:numPr>
          <w:ilvl w:val="0"/>
          <w:numId w:val="31"/>
        </w:numPr>
        <w:spacing w:after="0" w:line="259" w:lineRule="auto"/>
        <w:jc w:val="both"/>
        <w:rPr>
          <w:rFonts w:cstheme="majorHAnsi"/>
        </w:rPr>
      </w:pPr>
      <w:r w:rsidRPr="00966205">
        <w:rPr>
          <w:rFonts w:cstheme="majorHAnsi"/>
        </w:rPr>
        <w:t>Garantía: Cuenta con 5 años de garantía.</w:t>
      </w:r>
    </w:p>
    <w:p w14:paraId="69000525" w14:textId="77777777" w:rsidR="00D847FA" w:rsidRPr="00966205" w:rsidRDefault="00D847FA" w:rsidP="00D847FA">
      <w:pPr>
        <w:spacing w:after="0"/>
        <w:jc w:val="both"/>
        <w:rPr>
          <w:rFonts w:cstheme="majorHAnsi"/>
        </w:rPr>
      </w:pPr>
      <w:r w:rsidRPr="00966205">
        <w:rPr>
          <w:rFonts w:cstheme="majorHAnsi"/>
        </w:rPr>
        <w:t>Funciones Técnicas del Servidor (HMSPL4)</w:t>
      </w:r>
    </w:p>
    <w:p w14:paraId="40D24F15" w14:textId="77777777" w:rsidR="00D847FA" w:rsidRPr="00966205" w:rsidRDefault="00D847FA" w:rsidP="00D847FA">
      <w:pPr>
        <w:spacing w:after="0"/>
        <w:jc w:val="both"/>
        <w:rPr>
          <w:rFonts w:cstheme="majorHAnsi"/>
        </w:rPr>
      </w:pPr>
      <w:r w:rsidRPr="00966205">
        <w:rPr>
          <w:rFonts w:cstheme="majorHAnsi"/>
        </w:rPr>
        <w:t>Este hardware está diseñado para ejecutar el software HNMSWVMS, que permite:</w:t>
      </w:r>
    </w:p>
    <w:p w14:paraId="5F30AF05" w14:textId="77777777" w:rsidR="00D847FA" w:rsidRPr="00966205" w:rsidRDefault="00D847FA" w:rsidP="00D847FA">
      <w:pPr>
        <w:numPr>
          <w:ilvl w:val="0"/>
          <w:numId w:val="32"/>
        </w:numPr>
        <w:spacing w:after="0" w:line="259" w:lineRule="auto"/>
        <w:jc w:val="both"/>
        <w:rPr>
          <w:rFonts w:cstheme="majorHAnsi"/>
        </w:rPr>
      </w:pPr>
      <w:r w:rsidRPr="00966205">
        <w:rPr>
          <w:rFonts w:cstheme="majorHAnsi"/>
        </w:rPr>
        <w:t>Capacidad de Usuarios: Soporta desde 10 usuarios en configuraciones estándar hasta más de 25 en configuraciones Premium.</w:t>
      </w:r>
    </w:p>
    <w:p w14:paraId="69B73D36" w14:textId="77777777" w:rsidR="00D847FA" w:rsidRPr="00966205" w:rsidRDefault="00D847FA" w:rsidP="00D847FA">
      <w:pPr>
        <w:numPr>
          <w:ilvl w:val="0"/>
          <w:numId w:val="32"/>
        </w:numPr>
        <w:spacing w:after="0" w:line="259" w:lineRule="auto"/>
        <w:jc w:val="both"/>
        <w:rPr>
          <w:rFonts w:cstheme="majorHAnsi"/>
        </w:rPr>
      </w:pPr>
      <w:r w:rsidRPr="00966205">
        <w:rPr>
          <w:rFonts w:cstheme="majorHAnsi"/>
        </w:rPr>
        <w:t>Gestión de Canales: Incluye una interfaz de 64 canales para la serie MAXPRO NVR, ampliable mediante licencias adicionales (HNM64, HNM128, etc.).</w:t>
      </w:r>
    </w:p>
    <w:p w14:paraId="35B43E1F" w14:textId="77777777" w:rsidR="00D847FA" w:rsidRPr="00966205" w:rsidRDefault="00D847FA" w:rsidP="00D847FA">
      <w:pPr>
        <w:numPr>
          <w:ilvl w:val="0"/>
          <w:numId w:val="32"/>
        </w:numPr>
        <w:spacing w:after="0" w:line="259" w:lineRule="auto"/>
        <w:jc w:val="both"/>
        <w:rPr>
          <w:rFonts w:cstheme="majorHAnsi"/>
        </w:rPr>
      </w:pPr>
      <w:r w:rsidRPr="00966205">
        <w:rPr>
          <w:rFonts w:cstheme="majorHAnsi"/>
        </w:rPr>
        <w:t>Alta Disponibilidad: Admite configuraciones de servidor redundante (añadiendo el sufijo "-B" al número de pieza) y conmutación por error (failover) de grabadoras N+M.</w:t>
      </w:r>
    </w:p>
    <w:p w14:paraId="5EC00E9D" w14:textId="77777777" w:rsidR="00D847FA" w:rsidRPr="00966205" w:rsidRDefault="00D847FA" w:rsidP="00D847FA">
      <w:pPr>
        <w:numPr>
          <w:ilvl w:val="0"/>
          <w:numId w:val="32"/>
        </w:numPr>
        <w:spacing w:after="0" w:line="259" w:lineRule="auto"/>
        <w:jc w:val="both"/>
        <w:rPr>
          <w:rFonts w:cstheme="majorHAnsi"/>
        </w:rPr>
      </w:pPr>
      <w:r w:rsidRPr="00966205">
        <w:rPr>
          <w:rFonts w:cstheme="majorHAnsi"/>
        </w:rPr>
        <w:t>Ciberseguridad: Comunicaciones cifradas mediante TLS 1.2 y validación de integridad de archivos con algoritmos AES-256.</w:t>
      </w:r>
    </w:p>
    <w:p w14:paraId="08FD97B2" w14:textId="77777777" w:rsidR="00D847FA" w:rsidRPr="00966205" w:rsidRDefault="00D847FA" w:rsidP="00D847FA">
      <w:pPr>
        <w:numPr>
          <w:ilvl w:val="0"/>
          <w:numId w:val="32"/>
        </w:numPr>
        <w:spacing w:after="0" w:line="259" w:lineRule="auto"/>
        <w:jc w:val="both"/>
        <w:rPr>
          <w:rFonts w:cstheme="majorHAnsi"/>
        </w:rPr>
      </w:pPr>
      <w:r w:rsidRPr="00966205">
        <w:rPr>
          <w:rFonts w:cstheme="majorHAnsi"/>
        </w:rPr>
        <w:t>Compatibilidad: Soporta tecnologías 4K, códec H.265 y cámaras de las series 30, 35, 60 y 70 de Honeywell.</w:t>
      </w:r>
    </w:p>
    <w:p w14:paraId="4BEB7128" w14:textId="27EA57DA" w:rsidR="00D847FA" w:rsidRPr="00966205" w:rsidRDefault="00D847FA" w:rsidP="00D847FA">
      <w:pPr>
        <w:numPr>
          <w:ilvl w:val="0"/>
          <w:numId w:val="32"/>
        </w:numPr>
        <w:spacing w:after="0" w:line="259" w:lineRule="auto"/>
        <w:jc w:val="both"/>
        <w:rPr>
          <w:rFonts w:cstheme="majorHAnsi"/>
        </w:rPr>
      </w:pPr>
      <w:r w:rsidRPr="00966205">
        <w:rPr>
          <w:rFonts w:cstheme="majorHAnsi"/>
        </w:rPr>
        <w:t>Debe incluir 2 und Licencia virtual - MAXPRO® View - Licencia de cliente único</w:t>
      </w:r>
    </w:p>
    <w:p w14:paraId="514E5311" w14:textId="77777777" w:rsidR="00D847FA" w:rsidRPr="00966205" w:rsidRDefault="00D847FA" w:rsidP="00D847FA">
      <w:pPr>
        <w:numPr>
          <w:ilvl w:val="0"/>
          <w:numId w:val="32"/>
        </w:numPr>
        <w:spacing w:after="0" w:line="259" w:lineRule="auto"/>
        <w:jc w:val="both"/>
        <w:rPr>
          <w:rFonts w:cstheme="majorHAnsi"/>
        </w:rPr>
      </w:pPr>
      <w:r w:rsidRPr="00966205">
        <w:rPr>
          <w:rFonts w:cstheme="majorHAnsi"/>
        </w:rPr>
        <w:t>Debe incluir Software virtual - Base VMS incluye: MAXPRO VMS, SQL 2008 Express, Licencia para (1) MAXPRO VIEW</w:t>
      </w:r>
    </w:p>
    <w:p w14:paraId="5192901A" w14:textId="61AE9CC8" w:rsidR="00D847FA" w:rsidRPr="00C11738" w:rsidRDefault="00D847FA" w:rsidP="00D847FA">
      <w:pPr>
        <w:numPr>
          <w:ilvl w:val="0"/>
          <w:numId w:val="32"/>
        </w:numPr>
        <w:spacing w:after="0" w:line="259" w:lineRule="auto"/>
        <w:jc w:val="both"/>
        <w:rPr>
          <w:rFonts w:cstheme="majorHAnsi"/>
          <w:lang w:val="en-US"/>
        </w:rPr>
      </w:pPr>
      <w:r w:rsidRPr="00C11738">
        <w:rPr>
          <w:rFonts w:cstheme="majorHAnsi"/>
          <w:lang w:val="en-US"/>
        </w:rPr>
        <w:t xml:space="preserve">Debe </w:t>
      </w:r>
      <w:proofErr w:type="spellStart"/>
      <w:r w:rsidRPr="00C11738">
        <w:rPr>
          <w:rFonts w:cstheme="majorHAnsi"/>
          <w:lang w:val="en-US"/>
        </w:rPr>
        <w:t>incluir</w:t>
      </w:r>
      <w:proofErr w:type="spellEnd"/>
      <w:r w:rsidRPr="00C11738">
        <w:rPr>
          <w:rFonts w:cstheme="majorHAnsi"/>
          <w:lang w:val="en-US"/>
        </w:rPr>
        <w:t xml:space="preserve"> Software virtual - MAXPRO® VMS Additional 128 Base Channels </w:t>
      </w:r>
    </w:p>
    <w:p w14:paraId="177C47B9" w14:textId="77777777" w:rsidR="00D847FA" w:rsidRPr="00C11738" w:rsidRDefault="00D847FA" w:rsidP="00D847FA">
      <w:pPr>
        <w:spacing w:after="0" w:line="259" w:lineRule="auto"/>
        <w:ind w:left="720"/>
        <w:jc w:val="both"/>
        <w:rPr>
          <w:rFonts w:cstheme="majorHAnsi"/>
          <w:lang w:val="en-US"/>
        </w:rPr>
      </w:pPr>
    </w:p>
    <w:p w14:paraId="62BCF6BE" w14:textId="77777777" w:rsidR="00037079" w:rsidRPr="00C11738" w:rsidRDefault="00037079" w:rsidP="00D847FA">
      <w:pPr>
        <w:spacing w:after="0" w:line="259" w:lineRule="auto"/>
        <w:ind w:left="720"/>
        <w:jc w:val="both"/>
        <w:rPr>
          <w:rFonts w:cstheme="majorHAnsi"/>
          <w:lang w:val="en-US"/>
        </w:rPr>
      </w:pPr>
    </w:p>
    <w:p w14:paraId="79089688" w14:textId="660C03EE" w:rsidR="00BD35AB" w:rsidRPr="00966205" w:rsidRDefault="00BD35AB" w:rsidP="00BD35AB">
      <w:pPr>
        <w:spacing w:after="0" w:line="259" w:lineRule="auto"/>
        <w:jc w:val="both"/>
        <w:rPr>
          <w:rFonts w:cstheme="majorHAnsi"/>
          <w:b/>
          <w:bCs/>
        </w:rPr>
      </w:pPr>
      <w:r w:rsidRPr="00966205">
        <w:rPr>
          <w:rFonts w:cstheme="majorHAnsi"/>
          <w:b/>
          <w:bCs/>
        </w:rPr>
        <w:t>MEDIDA Y FORMA DE PAGO</w:t>
      </w:r>
    </w:p>
    <w:p w14:paraId="3051D603" w14:textId="33D5477D" w:rsidR="00BD35AB" w:rsidRPr="00966205" w:rsidRDefault="00BD35AB" w:rsidP="00BD35AB">
      <w:pPr>
        <w:spacing w:after="0" w:line="259" w:lineRule="auto"/>
        <w:jc w:val="both"/>
        <w:rPr>
          <w:rFonts w:cstheme="majorHAnsi"/>
        </w:rPr>
      </w:pPr>
      <w:r w:rsidRPr="00966205">
        <w:rPr>
          <w:rFonts w:cstheme="majorHAnsi"/>
        </w:rPr>
        <w:t>El pago se hará por unidad (UN) de cámara, e incluirá el suministro y la instalación del equipo, ubicado según planos. Debe incluir la identificación y conectorización del mismo.</w:t>
      </w:r>
    </w:p>
    <w:p w14:paraId="452836C5" w14:textId="4E8BEDC8" w:rsidR="00037079" w:rsidRPr="00966205" w:rsidRDefault="00BD35AB" w:rsidP="00BD35AB">
      <w:pPr>
        <w:spacing w:after="0" w:line="259" w:lineRule="auto"/>
        <w:jc w:val="both"/>
        <w:rPr>
          <w:rFonts w:cstheme="majorHAnsi"/>
        </w:rPr>
      </w:pPr>
      <w:r w:rsidRPr="00966205">
        <w:rPr>
          <w:rFonts w:cstheme="majorHAnsi"/>
        </w:rPr>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42997672" w14:textId="77777777" w:rsidR="00BD35AB" w:rsidRPr="00966205" w:rsidRDefault="00BD35AB" w:rsidP="00BD35AB">
      <w:pPr>
        <w:spacing w:after="0" w:line="259" w:lineRule="auto"/>
        <w:jc w:val="both"/>
        <w:rPr>
          <w:rFonts w:cstheme="majorHAnsi"/>
        </w:rPr>
      </w:pPr>
    </w:p>
    <w:p w14:paraId="0A7E4B49" w14:textId="77777777" w:rsidR="00037079" w:rsidRDefault="00037079" w:rsidP="00037079">
      <w:pPr>
        <w:spacing w:after="0" w:line="259" w:lineRule="auto"/>
        <w:ind w:left="708"/>
        <w:jc w:val="both"/>
        <w:rPr>
          <w:rFonts w:cstheme="majorHAnsi"/>
        </w:rPr>
      </w:pPr>
    </w:p>
    <w:p w14:paraId="3F12B135" w14:textId="77777777" w:rsidR="003F36D4" w:rsidRDefault="003F36D4" w:rsidP="00037079">
      <w:pPr>
        <w:spacing w:after="0" w:line="259" w:lineRule="auto"/>
        <w:ind w:left="708"/>
        <w:jc w:val="both"/>
        <w:rPr>
          <w:rFonts w:cstheme="majorHAnsi"/>
        </w:rPr>
      </w:pPr>
    </w:p>
    <w:p w14:paraId="663A437F" w14:textId="77777777" w:rsidR="003F36D4" w:rsidRDefault="003F36D4" w:rsidP="00037079">
      <w:pPr>
        <w:spacing w:after="0" w:line="259" w:lineRule="auto"/>
        <w:ind w:left="708"/>
        <w:jc w:val="both"/>
        <w:rPr>
          <w:rFonts w:cstheme="majorHAnsi"/>
        </w:rPr>
      </w:pPr>
    </w:p>
    <w:p w14:paraId="78314028" w14:textId="77777777" w:rsidR="003F36D4" w:rsidRPr="00966205" w:rsidRDefault="003F36D4" w:rsidP="00037079">
      <w:pPr>
        <w:spacing w:after="0" w:line="259" w:lineRule="auto"/>
        <w:ind w:left="708"/>
        <w:jc w:val="both"/>
        <w:rPr>
          <w:rFonts w:cstheme="majorHAnsi"/>
        </w:rPr>
      </w:pPr>
    </w:p>
    <w:p w14:paraId="767F9C98" w14:textId="63222F1E" w:rsidR="00AA620F" w:rsidRPr="00966205" w:rsidRDefault="00AA620F" w:rsidP="00AA620F">
      <w:r w:rsidRPr="00966205">
        <w:rPr>
          <w:b/>
          <w:bCs/>
        </w:rPr>
        <w:lastRenderedPageBreak/>
        <w:t>12. Suministro e instalación de estación de trabajo HMW9T.</w:t>
      </w:r>
    </w:p>
    <w:p w14:paraId="15D844E0" w14:textId="2DDC080C" w:rsidR="00D847FA" w:rsidRPr="00966205" w:rsidRDefault="00D847FA" w:rsidP="00D847FA">
      <w:r w:rsidRPr="00966205">
        <w:rPr>
          <w:b/>
          <w:bCs/>
        </w:rPr>
        <w:t xml:space="preserve">Descripción </w:t>
      </w:r>
      <w:r w:rsidRPr="00966205">
        <w:br/>
        <w:t>Esta estación de trabajo debe cumplir como mínimo con las siguientes características:</w:t>
      </w:r>
    </w:p>
    <w:p w14:paraId="7AE5A07A" w14:textId="77777777" w:rsidR="00D847FA" w:rsidRPr="00966205" w:rsidRDefault="00D847FA" w:rsidP="00D847FA">
      <w:pPr>
        <w:spacing w:after="0"/>
        <w:jc w:val="both"/>
        <w:rPr>
          <w:rFonts w:cstheme="majorHAnsi"/>
        </w:rPr>
      </w:pPr>
      <w:r w:rsidRPr="00966205">
        <w:rPr>
          <w:rFonts w:cstheme="majorHAnsi"/>
        </w:rPr>
        <w:t>Rendimiento y Procesamiento</w:t>
      </w:r>
    </w:p>
    <w:p w14:paraId="564A57AA" w14:textId="77777777" w:rsidR="00D847FA" w:rsidRPr="00966205" w:rsidRDefault="00D847FA" w:rsidP="00D847FA">
      <w:pPr>
        <w:numPr>
          <w:ilvl w:val="0"/>
          <w:numId w:val="33"/>
        </w:numPr>
        <w:spacing w:after="0" w:line="259" w:lineRule="auto"/>
        <w:jc w:val="both"/>
        <w:rPr>
          <w:rFonts w:cstheme="majorHAnsi"/>
        </w:rPr>
      </w:pPr>
      <w:r w:rsidRPr="00966205">
        <w:rPr>
          <w:rFonts w:cstheme="majorHAnsi"/>
        </w:rPr>
        <w:t>Procesador: Intel Core i7-12700 vPro de 12.ª generación.</w:t>
      </w:r>
    </w:p>
    <w:p w14:paraId="7D11EB99" w14:textId="77777777" w:rsidR="00D847FA" w:rsidRPr="00966205" w:rsidRDefault="00D847FA" w:rsidP="00D847FA">
      <w:pPr>
        <w:numPr>
          <w:ilvl w:val="0"/>
          <w:numId w:val="33"/>
        </w:numPr>
        <w:spacing w:after="0" w:line="259" w:lineRule="auto"/>
        <w:jc w:val="both"/>
        <w:rPr>
          <w:rFonts w:cstheme="majorHAnsi"/>
        </w:rPr>
      </w:pPr>
      <w:r w:rsidRPr="00966205">
        <w:rPr>
          <w:rFonts w:cstheme="majorHAnsi"/>
        </w:rPr>
        <w:t>Memoria RAM: 16 GB DDR5-4800MHz (formato SODIMM).</w:t>
      </w:r>
    </w:p>
    <w:p w14:paraId="33883A6E" w14:textId="77777777" w:rsidR="00D847FA" w:rsidRPr="00966205" w:rsidRDefault="00D847FA" w:rsidP="00D847FA">
      <w:pPr>
        <w:numPr>
          <w:ilvl w:val="0"/>
          <w:numId w:val="33"/>
        </w:numPr>
        <w:spacing w:after="0" w:line="259" w:lineRule="auto"/>
        <w:jc w:val="both"/>
        <w:rPr>
          <w:rFonts w:cstheme="majorHAnsi"/>
        </w:rPr>
      </w:pPr>
      <w:r w:rsidRPr="00966205">
        <w:rPr>
          <w:rFonts w:cstheme="majorHAnsi"/>
        </w:rPr>
        <w:t>Almacenamiento: 512 GB SSD M.2.</w:t>
      </w:r>
    </w:p>
    <w:p w14:paraId="0C364C88" w14:textId="77777777" w:rsidR="00D847FA" w:rsidRPr="00966205" w:rsidRDefault="00D847FA" w:rsidP="00D847FA">
      <w:pPr>
        <w:numPr>
          <w:ilvl w:val="0"/>
          <w:numId w:val="33"/>
        </w:numPr>
        <w:spacing w:after="0" w:line="259" w:lineRule="auto"/>
        <w:jc w:val="both"/>
        <w:rPr>
          <w:rFonts w:cstheme="majorHAnsi"/>
        </w:rPr>
      </w:pPr>
      <w:r w:rsidRPr="00966205">
        <w:rPr>
          <w:rFonts w:cstheme="majorHAnsi"/>
        </w:rPr>
        <w:t>Sistema Operativo: Windows 10 IoT Enterprise LTSC 2021.</w:t>
      </w:r>
    </w:p>
    <w:p w14:paraId="1A22A439" w14:textId="77777777" w:rsidR="00D847FA" w:rsidRPr="00966205" w:rsidRDefault="00D847FA" w:rsidP="00D847FA">
      <w:pPr>
        <w:spacing w:after="0"/>
        <w:jc w:val="both"/>
        <w:rPr>
          <w:rFonts w:cstheme="majorHAnsi"/>
        </w:rPr>
      </w:pPr>
      <w:r w:rsidRPr="00966205">
        <w:rPr>
          <w:rFonts w:cstheme="majorHAnsi"/>
        </w:rPr>
        <w:t>Capacidad de Video y Pantallas</w:t>
      </w:r>
    </w:p>
    <w:p w14:paraId="3E02D5A1" w14:textId="77777777" w:rsidR="00D847FA" w:rsidRPr="00966205" w:rsidRDefault="00D847FA" w:rsidP="00D847FA">
      <w:pPr>
        <w:numPr>
          <w:ilvl w:val="0"/>
          <w:numId w:val="34"/>
        </w:numPr>
        <w:spacing w:after="0" w:line="259" w:lineRule="auto"/>
        <w:jc w:val="both"/>
        <w:rPr>
          <w:rFonts w:cstheme="majorHAnsi"/>
        </w:rPr>
      </w:pPr>
      <w:r w:rsidRPr="00966205">
        <w:rPr>
          <w:rFonts w:cstheme="majorHAnsi"/>
        </w:rPr>
        <w:t>Tarjeta de Video: Incluye una tarjeta gráfica NVIDIA T400.</w:t>
      </w:r>
    </w:p>
    <w:p w14:paraId="0DCA60CD" w14:textId="77777777" w:rsidR="00D847FA" w:rsidRPr="00966205" w:rsidRDefault="00D847FA" w:rsidP="00D847FA">
      <w:pPr>
        <w:numPr>
          <w:ilvl w:val="0"/>
          <w:numId w:val="34"/>
        </w:numPr>
        <w:spacing w:after="0" w:line="259" w:lineRule="auto"/>
        <w:jc w:val="both"/>
        <w:rPr>
          <w:rFonts w:cstheme="majorHAnsi"/>
        </w:rPr>
      </w:pPr>
      <w:r w:rsidRPr="00966205">
        <w:rPr>
          <w:rFonts w:cstheme="majorHAnsi"/>
        </w:rPr>
        <w:t>Soporte de Monitores: Permite conectar hasta 4 monitores simultáneamente.</w:t>
      </w:r>
    </w:p>
    <w:p w14:paraId="27F04DC0" w14:textId="77777777" w:rsidR="00D847FA" w:rsidRPr="00966205" w:rsidRDefault="00D847FA" w:rsidP="00D847FA">
      <w:pPr>
        <w:numPr>
          <w:ilvl w:val="0"/>
          <w:numId w:val="34"/>
        </w:numPr>
        <w:spacing w:after="0" w:line="259" w:lineRule="auto"/>
        <w:jc w:val="both"/>
        <w:rPr>
          <w:rFonts w:cstheme="majorHAnsi"/>
        </w:rPr>
      </w:pPr>
      <w:r w:rsidRPr="00966205">
        <w:rPr>
          <w:rFonts w:cstheme="majorHAnsi"/>
        </w:rPr>
        <w:t>Capacidad de Renderizado:</w:t>
      </w:r>
    </w:p>
    <w:p w14:paraId="48E377D8" w14:textId="77777777" w:rsidR="00D847FA" w:rsidRPr="00966205" w:rsidRDefault="00D847FA" w:rsidP="00D847FA">
      <w:pPr>
        <w:pStyle w:val="Prrafodelista"/>
        <w:numPr>
          <w:ilvl w:val="0"/>
          <w:numId w:val="34"/>
        </w:numPr>
        <w:spacing w:after="0" w:line="259" w:lineRule="auto"/>
        <w:jc w:val="both"/>
        <w:rPr>
          <w:rFonts w:cstheme="majorHAnsi"/>
        </w:rPr>
      </w:pPr>
      <w:r w:rsidRPr="00966205">
        <w:rPr>
          <w:rFonts w:cstheme="majorHAnsi"/>
        </w:rPr>
        <w:t>Soporta hasta 41 cámaras en total (18 mediante la GPU T400 + 23 con los gráficos integrados) en resolución 1080p a 30 FPS.</w:t>
      </w:r>
    </w:p>
    <w:p w14:paraId="5979830B" w14:textId="77777777" w:rsidR="00D847FA" w:rsidRPr="00966205" w:rsidRDefault="00D847FA" w:rsidP="00D847FA">
      <w:pPr>
        <w:numPr>
          <w:ilvl w:val="0"/>
          <w:numId w:val="34"/>
        </w:numPr>
        <w:spacing w:after="0" w:line="259" w:lineRule="auto"/>
        <w:jc w:val="both"/>
        <w:rPr>
          <w:rFonts w:cstheme="majorHAnsi"/>
        </w:rPr>
      </w:pPr>
      <w:r w:rsidRPr="00966205">
        <w:rPr>
          <w:rFonts w:cstheme="majorHAnsi"/>
        </w:rPr>
        <w:t>Salidas de Video: 1 DisplayPort y 1 HDMI 2.1 TMDS.</w:t>
      </w:r>
    </w:p>
    <w:p w14:paraId="25A51437" w14:textId="77777777" w:rsidR="00D847FA" w:rsidRPr="00966205" w:rsidRDefault="00D847FA" w:rsidP="00D847FA">
      <w:pPr>
        <w:spacing w:after="0"/>
        <w:jc w:val="both"/>
        <w:rPr>
          <w:rFonts w:cstheme="majorHAnsi"/>
        </w:rPr>
      </w:pPr>
      <w:r w:rsidRPr="00966205">
        <w:rPr>
          <w:rFonts w:cstheme="majorHAnsi"/>
        </w:rPr>
        <w:t>Conectividad y Puertos</w:t>
      </w:r>
    </w:p>
    <w:p w14:paraId="490545F1" w14:textId="77777777" w:rsidR="00D847FA" w:rsidRPr="00966205" w:rsidRDefault="00D847FA" w:rsidP="00D847FA">
      <w:pPr>
        <w:numPr>
          <w:ilvl w:val="0"/>
          <w:numId w:val="35"/>
        </w:numPr>
        <w:spacing w:after="0" w:line="259" w:lineRule="auto"/>
        <w:jc w:val="both"/>
        <w:rPr>
          <w:rFonts w:cstheme="majorHAnsi"/>
        </w:rPr>
      </w:pPr>
      <w:r w:rsidRPr="00966205">
        <w:rPr>
          <w:rFonts w:cstheme="majorHAnsi"/>
        </w:rPr>
        <w:t>USB Frontales: 2x USB 3.2 Gen 2 Tipo A, 2x USB 3.2 Gen 1 Tipo A y 1x USB 3.2 Gen 2 Tipo C.</w:t>
      </w:r>
    </w:p>
    <w:p w14:paraId="6A58FEB9" w14:textId="77777777" w:rsidR="00D847FA" w:rsidRPr="00966205" w:rsidRDefault="00D847FA" w:rsidP="00D847FA">
      <w:pPr>
        <w:numPr>
          <w:ilvl w:val="0"/>
          <w:numId w:val="35"/>
        </w:numPr>
        <w:spacing w:after="0" w:line="259" w:lineRule="auto"/>
        <w:jc w:val="both"/>
        <w:rPr>
          <w:rFonts w:cstheme="majorHAnsi"/>
        </w:rPr>
      </w:pPr>
      <w:r w:rsidRPr="00966205">
        <w:rPr>
          <w:rFonts w:cstheme="majorHAnsi"/>
        </w:rPr>
        <w:t>USB Traseros: 4x USB 3.2 Gen 1 Tipo A.</w:t>
      </w:r>
    </w:p>
    <w:p w14:paraId="7330E6AE" w14:textId="77777777" w:rsidR="00D847FA" w:rsidRPr="00966205" w:rsidRDefault="00D847FA" w:rsidP="00D847FA">
      <w:pPr>
        <w:numPr>
          <w:ilvl w:val="0"/>
          <w:numId w:val="35"/>
        </w:numPr>
        <w:spacing w:after="0" w:line="259" w:lineRule="auto"/>
        <w:jc w:val="both"/>
        <w:rPr>
          <w:rFonts w:cstheme="majorHAnsi"/>
        </w:rPr>
      </w:pPr>
      <w:r w:rsidRPr="00966205">
        <w:rPr>
          <w:rFonts w:cstheme="majorHAnsi"/>
        </w:rPr>
        <w:t>Red: 1 puerto Ethernet RJ-45 (1 Gigabit).</w:t>
      </w:r>
    </w:p>
    <w:p w14:paraId="360E9B7F" w14:textId="77777777" w:rsidR="00D847FA" w:rsidRPr="00966205" w:rsidRDefault="00D847FA" w:rsidP="00D847FA">
      <w:pPr>
        <w:numPr>
          <w:ilvl w:val="0"/>
          <w:numId w:val="35"/>
        </w:numPr>
        <w:spacing w:after="0" w:line="259" w:lineRule="auto"/>
        <w:jc w:val="both"/>
        <w:rPr>
          <w:rFonts w:cstheme="majorHAnsi"/>
        </w:rPr>
      </w:pPr>
      <w:r w:rsidRPr="00966205">
        <w:rPr>
          <w:rFonts w:cstheme="majorHAnsi"/>
        </w:rPr>
        <w:t>Audio: 1 conector de audio y 1 conector para micrófono (3,5 mm).</w:t>
      </w:r>
    </w:p>
    <w:p w14:paraId="69701B65" w14:textId="77777777" w:rsidR="00D847FA" w:rsidRPr="00966205" w:rsidRDefault="00D847FA" w:rsidP="00D847FA">
      <w:pPr>
        <w:spacing w:after="0"/>
        <w:jc w:val="both"/>
        <w:rPr>
          <w:rFonts w:cstheme="majorHAnsi"/>
        </w:rPr>
      </w:pPr>
      <w:r w:rsidRPr="00966205">
        <w:rPr>
          <w:rFonts w:cstheme="majorHAnsi"/>
        </w:rPr>
        <w:t>Especificaciones Físicas y Eléctricas</w:t>
      </w:r>
    </w:p>
    <w:p w14:paraId="0CD7DDBE" w14:textId="77777777" w:rsidR="00D847FA" w:rsidRPr="00966205" w:rsidRDefault="00D847FA" w:rsidP="00D847FA">
      <w:pPr>
        <w:numPr>
          <w:ilvl w:val="0"/>
          <w:numId w:val="36"/>
        </w:numPr>
        <w:spacing w:after="0" w:line="259" w:lineRule="auto"/>
        <w:jc w:val="both"/>
        <w:rPr>
          <w:rFonts w:cstheme="majorHAnsi"/>
        </w:rPr>
      </w:pPr>
      <w:r w:rsidRPr="00966205">
        <w:rPr>
          <w:rFonts w:cstheme="majorHAnsi"/>
        </w:rPr>
        <w:t>Dimensiones: 170 mm x 376 mm x 315,4 mm.</w:t>
      </w:r>
    </w:p>
    <w:p w14:paraId="506272A7" w14:textId="77777777" w:rsidR="00D847FA" w:rsidRPr="00966205" w:rsidRDefault="00D847FA" w:rsidP="00D847FA">
      <w:pPr>
        <w:numPr>
          <w:ilvl w:val="0"/>
          <w:numId w:val="36"/>
        </w:numPr>
        <w:spacing w:after="0" w:line="259" w:lineRule="auto"/>
        <w:jc w:val="both"/>
        <w:rPr>
          <w:rFonts w:cstheme="majorHAnsi"/>
        </w:rPr>
      </w:pPr>
      <w:r w:rsidRPr="00966205">
        <w:rPr>
          <w:rFonts w:cstheme="majorHAnsi"/>
        </w:rPr>
        <w:t>Peso: 9,4 kg (20,7 lbs).</w:t>
      </w:r>
    </w:p>
    <w:p w14:paraId="6BD54615" w14:textId="77777777" w:rsidR="00D847FA" w:rsidRPr="00966205" w:rsidRDefault="00D847FA" w:rsidP="00D847FA">
      <w:pPr>
        <w:numPr>
          <w:ilvl w:val="0"/>
          <w:numId w:val="36"/>
        </w:numPr>
        <w:spacing w:after="0" w:line="259" w:lineRule="auto"/>
        <w:jc w:val="both"/>
        <w:rPr>
          <w:rFonts w:cstheme="majorHAnsi"/>
        </w:rPr>
      </w:pPr>
      <w:r w:rsidRPr="00966205">
        <w:rPr>
          <w:rFonts w:cstheme="majorHAnsi"/>
        </w:rPr>
        <w:t>Consumo de Energía: Fuente de 750 W (100V - 240V).</w:t>
      </w:r>
    </w:p>
    <w:p w14:paraId="79E5231A" w14:textId="77777777" w:rsidR="007B428A" w:rsidRPr="00966205" w:rsidRDefault="007B428A" w:rsidP="00AA620F"/>
    <w:p w14:paraId="6FD4C7EB" w14:textId="3913F728" w:rsidR="00483A3D" w:rsidRPr="00966205" w:rsidRDefault="00483A3D" w:rsidP="00483A3D">
      <w:pPr>
        <w:rPr>
          <w:b/>
          <w:bCs/>
        </w:rPr>
      </w:pPr>
      <w:r w:rsidRPr="00966205">
        <w:rPr>
          <w:b/>
          <w:bCs/>
        </w:rPr>
        <w:t>MEDIDA Y FORMA DE PAGO</w:t>
      </w:r>
    </w:p>
    <w:p w14:paraId="0275AB99" w14:textId="5A114D18" w:rsidR="00483A3D" w:rsidRPr="00966205" w:rsidRDefault="00483A3D" w:rsidP="00483A3D">
      <w:r w:rsidRPr="00966205">
        <w:t>El pago se hará por unidad (UN) de equipo de estación. El contratista deberá entregar el equipo con todos sus elementos de almacenamiento instalados, configurados y activados en el puesto de trabajo.</w:t>
      </w:r>
    </w:p>
    <w:p w14:paraId="70B14B09" w14:textId="7744C094" w:rsidR="00483A3D" w:rsidRPr="00966205" w:rsidRDefault="00483A3D" w:rsidP="00483A3D">
      <w:r w:rsidRPr="00966205">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673B13A3" w14:textId="63DA26CC" w:rsidR="00AA620F" w:rsidRPr="00966205" w:rsidRDefault="00AA620F" w:rsidP="00AA620F"/>
    <w:p w14:paraId="5ABA1C28" w14:textId="053CA8A8" w:rsidR="00AA620F" w:rsidRPr="00966205" w:rsidRDefault="00AA620F" w:rsidP="00AA620F">
      <w:r w:rsidRPr="00966205">
        <w:rPr>
          <w:b/>
          <w:bCs/>
        </w:rPr>
        <w:lastRenderedPageBreak/>
        <w:t>13. Suministro e instalación de Video Wall con capacidad de gestionar hasta 8 monitores, con salida HDMI y puerto de red 10/100/1000.</w:t>
      </w:r>
    </w:p>
    <w:p w14:paraId="51A2ADBA" w14:textId="365551EA" w:rsidR="00D847FA" w:rsidRPr="00966205" w:rsidRDefault="00D847FA" w:rsidP="00D847FA">
      <w:r w:rsidRPr="00966205">
        <w:rPr>
          <w:b/>
          <w:bCs/>
        </w:rPr>
        <w:t xml:space="preserve">Descripción </w:t>
      </w:r>
      <w:r w:rsidRPr="00966205">
        <w:br/>
        <w:t xml:space="preserve">Esta </w:t>
      </w:r>
      <w:r w:rsidR="001869D1" w:rsidRPr="00966205">
        <w:t>Video Wall</w:t>
      </w:r>
      <w:r w:rsidRPr="00966205">
        <w:t xml:space="preserve"> debe cumplir como mínimo con las siguientes características:</w:t>
      </w:r>
    </w:p>
    <w:p w14:paraId="21873951" w14:textId="77777777" w:rsidR="002E669A" w:rsidRPr="00966205" w:rsidRDefault="002E669A" w:rsidP="00AA620F"/>
    <w:p w14:paraId="2F51C80A" w14:textId="35B14F87" w:rsidR="005E532A" w:rsidRPr="00966205" w:rsidRDefault="00133AA9" w:rsidP="002F7F59">
      <w:pPr>
        <w:pStyle w:val="Prrafodelista"/>
        <w:numPr>
          <w:ilvl w:val="0"/>
          <w:numId w:val="37"/>
        </w:numPr>
      </w:pPr>
      <w:r w:rsidRPr="00966205">
        <w:t>Soporte de mínimo 2 slots para tarjetas de control principal</w:t>
      </w:r>
    </w:p>
    <w:p w14:paraId="5FDA5917" w14:textId="63519515" w:rsidR="00133AA9" w:rsidRPr="00966205" w:rsidRDefault="00133AA9" w:rsidP="002F7F59">
      <w:pPr>
        <w:pStyle w:val="Prrafodelista"/>
        <w:numPr>
          <w:ilvl w:val="0"/>
          <w:numId w:val="37"/>
        </w:numPr>
      </w:pPr>
      <w:r w:rsidRPr="00966205">
        <w:t>Sistema de ventilación con mínimo 4 ventiladores inteligentes</w:t>
      </w:r>
    </w:p>
    <w:p w14:paraId="32BD3769" w14:textId="3058ABAB" w:rsidR="00133AA9" w:rsidRPr="00966205" w:rsidRDefault="00814343" w:rsidP="002F7F59">
      <w:pPr>
        <w:pStyle w:val="Prrafodelista"/>
        <w:numPr>
          <w:ilvl w:val="0"/>
          <w:numId w:val="37"/>
        </w:numPr>
      </w:pPr>
      <w:r w:rsidRPr="00966205">
        <w:t>Pantalla frontal integrada para visualización de estado del sistema</w:t>
      </w:r>
    </w:p>
    <w:p w14:paraId="72791643" w14:textId="6DE776B3" w:rsidR="00B57E14" w:rsidRPr="00966205" w:rsidRDefault="00B57E14" w:rsidP="002F7F59">
      <w:pPr>
        <w:pStyle w:val="Prrafodelista"/>
        <w:numPr>
          <w:ilvl w:val="0"/>
          <w:numId w:val="37"/>
        </w:numPr>
      </w:pPr>
      <w:r w:rsidRPr="00966205">
        <w:t xml:space="preserve">Debe incluir </w:t>
      </w:r>
      <w:r w:rsidR="00A05E73" w:rsidRPr="00966205">
        <w:t xml:space="preserve">módulos de entrada de 4x </w:t>
      </w:r>
    </w:p>
    <w:p w14:paraId="2ED0E91C" w14:textId="7CB02A5E" w:rsidR="00814343" w:rsidRPr="00966205" w:rsidRDefault="00814343" w:rsidP="002F7F59">
      <w:pPr>
        <w:pStyle w:val="Prrafodelista"/>
        <w:numPr>
          <w:ilvl w:val="0"/>
          <w:numId w:val="37"/>
        </w:numPr>
      </w:pPr>
      <w:r w:rsidRPr="00966205">
        <w:t>Tarjetas de entrada HDMI</w:t>
      </w:r>
    </w:p>
    <w:p w14:paraId="77242973" w14:textId="26D9CDA4" w:rsidR="00901B3A" w:rsidRPr="00966205" w:rsidRDefault="00901B3A" w:rsidP="002F7F59">
      <w:pPr>
        <w:pStyle w:val="Prrafodelista"/>
        <w:numPr>
          <w:ilvl w:val="0"/>
          <w:numId w:val="37"/>
        </w:numPr>
      </w:pPr>
      <w:r w:rsidRPr="00966205">
        <w:t>Cada tarjeta debe contar con mínimo 4 puertos HDMI independientes</w:t>
      </w:r>
    </w:p>
    <w:p w14:paraId="43E2C3B4" w14:textId="7E3822E8" w:rsidR="00901B3A" w:rsidRPr="00966205" w:rsidRDefault="00901B3A" w:rsidP="002F7F59">
      <w:pPr>
        <w:pStyle w:val="Prrafodelista"/>
        <w:numPr>
          <w:ilvl w:val="0"/>
          <w:numId w:val="37"/>
        </w:numPr>
      </w:pPr>
      <w:r w:rsidRPr="00966205">
        <w:t>Soporte de resolución mínima Full HD (1080p) y compatibilidad con señales 4K</w:t>
      </w:r>
    </w:p>
    <w:p w14:paraId="7D4DDAE4" w14:textId="0127DF2B" w:rsidR="00901B3A" w:rsidRPr="00966205" w:rsidRDefault="00415BFB" w:rsidP="002F7F59">
      <w:pPr>
        <w:pStyle w:val="Prrafodelista"/>
        <w:numPr>
          <w:ilvl w:val="0"/>
          <w:numId w:val="37"/>
        </w:numPr>
      </w:pPr>
      <w:r w:rsidRPr="00966205">
        <w:t>Integración total con el controlador de videowall.</w:t>
      </w:r>
    </w:p>
    <w:p w14:paraId="4860BFDE" w14:textId="5A6DEB7C" w:rsidR="00A05E73" w:rsidRPr="00966205" w:rsidRDefault="00A05E73" w:rsidP="00A05E73">
      <w:pPr>
        <w:pStyle w:val="Prrafodelista"/>
        <w:numPr>
          <w:ilvl w:val="0"/>
          <w:numId w:val="37"/>
        </w:numPr>
      </w:pPr>
      <w:r w:rsidRPr="00966205">
        <w:t xml:space="preserve">Debe incluir módulos de salida de 4x </w:t>
      </w:r>
    </w:p>
    <w:p w14:paraId="30C7D786" w14:textId="2157DC9D" w:rsidR="00235C5E" w:rsidRPr="00966205" w:rsidRDefault="00235C5E" w:rsidP="00235C5E">
      <w:pPr>
        <w:pStyle w:val="Prrafodelista"/>
        <w:numPr>
          <w:ilvl w:val="0"/>
          <w:numId w:val="37"/>
        </w:numPr>
      </w:pPr>
      <w:r w:rsidRPr="00966205">
        <w:t>Tarjetas de salida HDMI</w:t>
      </w:r>
    </w:p>
    <w:p w14:paraId="7DA3FB6E" w14:textId="77777777" w:rsidR="00235C5E" w:rsidRPr="00966205" w:rsidRDefault="00235C5E" w:rsidP="00235C5E">
      <w:pPr>
        <w:pStyle w:val="Prrafodelista"/>
        <w:numPr>
          <w:ilvl w:val="0"/>
          <w:numId w:val="37"/>
        </w:numPr>
      </w:pPr>
      <w:r w:rsidRPr="00966205">
        <w:t>Cada tarjeta debe contar con mínimo 4 puertos HDMI independientes</w:t>
      </w:r>
    </w:p>
    <w:p w14:paraId="16F19D4E" w14:textId="77777777" w:rsidR="00235C5E" w:rsidRPr="00966205" w:rsidRDefault="00235C5E" w:rsidP="00235C5E">
      <w:pPr>
        <w:pStyle w:val="Prrafodelista"/>
        <w:numPr>
          <w:ilvl w:val="0"/>
          <w:numId w:val="37"/>
        </w:numPr>
      </w:pPr>
      <w:r w:rsidRPr="00966205">
        <w:t>Soporte de resolución mínima Full HD (1080p) y compatibilidad con señales 4K</w:t>
      </w:r>
    </w:p>
    <w:p w14:paraId="15ADF928" w14:textId="6DC0AED8" w:rsidR="00A05E73" w:rsidRPr="00966205" w:rsidRDefault="001869D1" w:rsidP="002F7F59">
      <w:pPr>
        <w:pStyle w:val="Prrafodelista"/>
        <w:numPr>
          <w:ilvl w:val="0"/>
          <w:numId w:val="37"/>
        </w:numPr>
      </w:pPr>
      <w:r w:rsidRPr="00966205">
        <w:t xml:space="preserve">Soporte </w:t>
      </w:r>
      <w:r w:rsidR="00B11DFF" w:rsidRPr="00966205">
        <w:t>Hasta</w:t>
      </w:r>
      <w:r w:rsidR="008477C0" w:rsidRPr="00966205">
        <w:t xml:space="preserve"> c</w:t>
      </w:r>
      <w:r w:rsidRPr="00966205">
        <w:t>uarenta (40) pantallas en configuración de videowall</w:t>
      </w:r>
    </w:p>
    <w:p w14:paraId="4B3872EC" w14:textId="77777777" w:rsidR="000B421D" w:rsidRPr="00966205" w:rsidRDefault="000B421D" w:rsidP="000B421D"/>
    <w:p w14:paraId="00EAE898" w14:textId="63A024FF" w:rsidR="000B421D" w:rsidRPr="00966205" w:rsidRDefault="000B421D" w:rsidP="000B421D">
      <w:pPr>
        <w:rPr>
          <w:b/>
          <w:bCs/>
        </w:rPr>
      </w:pPr>
      <w:r w:rsidRPr="00966205">
        <w:rPr>
          <w:b/>
          <w:bCs/>
        </w:rPr>
        <w:t>MEDIDA Y FORMA DE PAGO</w:t>
      </w:r>
    </w:p>
    <w:p w14:paraId="7B06DF81" w14:textId="3D525793" w:rsidR="000B421D" w:rsidRPr="00966205" w:rsidRDefault="000B421D" w:rsidP="000B421D">
      <w:r w:rsidRPr="00966205">
        <w:t>El pago se hará por unidad (UN) de controlador de video. El contratista deberá entregar el equipo instalado en el rack, conectado a la corriente y a la señal de video de todos los monitores y PC. Debe entregarse configurado y operando debidamente con las respectivas pantallas.</w:t>
      </w:r>
    </w:p>
    <w:p w14:paraId="56528978" w14:textId="51B94B1A" w:rsidR="000B421D" w:rsidRPr="00966205" w:rsidRDefault="000B421D" w:rsidP="000B421D">
      <w:r w:rsidRPr="00966205">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7D4B4538" w14:textId="77777777" w:rsidR="000B421D" w:rsidRDefault="000B421D" w:rsidP="000B421D"/>
    <w:p w14:paraId="3E71FB40" w14:textId="77777777" w:rsidR="003F36D4" w:rsidRDefault="003F36D4" w:rsidP="000B421D"/>
    <w:p w14:paraId="39040CF4" w14:textId="77777777" w:rsidR="003F36D4" w:rsidRPr="00966205" w:rsidRDefault="003F36D4" w:rsidP="000B421D"/>
    <w:p w14:paraId="34D1D67D" w14:textId="6EE3ADAF" w:rsidR="00AA620F" w:rsidRPr="00966205" w:rsidRDefault="00AA620F" w:rsidP="00AA620F">
      <w:r w:rsidRPr="00966205">
        <w:rPr>
          <w:b/>
          <w:bCs/>
        </w:rPr>
        <w:lastRenderedPageBreak/>
        <w:t>14. Suministro e instalación de monitor industrial de 55 pulgadas.</w:t>
      </w:r>
    </w:p>
    <w:p w14:paraId="0DB888D6" w14:textId="7066AE86" w:rsidR="001869D1" w:rsidRPr="00966205" w:rsidRDefault="001869D1" w:rsidP="001470DE">
      <w:r w:rsidRPr="00966205">
        <w:rPr>
          <w:b/>
          <w:bCs/>
        </w:rPr>
        <w:t xml:space="preserve">Descripción </w:t>
      </w:r>
      <w:r w:rsidRPr="00966205">
        <w:br/>
        <w:t>Est</w:t>
      </w:r>
      <w:r w:rsidR="00574C1B">
        <w:t>e</w:t>
      </w:r>
      <w:r w:rsidRPr="00966205">
        <w:t xml:space="preserve"> Monitor industrial debe cumplir como mínimo con las siguientes características</w:t>
      </w:r>
    </w:p>
    <w:p w14:paraId="4F2773C3" w14:textId="61AB8FCD" w:rsidR="001470DE" w:rsidRPr="00966205" w:rsidRDefault="001470DE" w:rsidP="001470DE">
      <w:r w:rsidRPr="00966205">
        <w:t>• Tamaño (pulgadas): 55”</w:t>
      </w:r>
      <w:r w:rsidRPr="00966205">
        <w:br/>
        <w:t>• Número de colores: 16.7 M</w:t>
      </w:r>
      <w:r w:rsidRPr="00966205">
        <w:br/>
        <w:t>• Resolución: 3840x2160 (4K)</w:t>
      </w:r>
    </w:p>
    <w:p w14:paraId="3790E0BA" w14:textId="77777777" w:rsidR="001470DE" w:rsidRPr="00966205" w:rsidRDefault="001470DE" w:rsidP="001470DE">
      <w:r w:rsidRPr="00966205">
        <w:t>• Ángulo de visión: 178°/178° (Horizontal/Vertical)</w:t>
      </w:r>
      <w:r w:rsidRPr="00966205">
        <w:br/>
        <w:t>• Brillo: 350 cd/m²</w:t>
      </w:r>
      <w:r w:rsidRPr="00966205">
        <w:br/>
        <w:t>• Coeficiente de contraste: 1400:1 (típico)</w:t>
      </w:r>
      <w:r w:rsidRPr="00966205">
        <w:br/>
        <w:t>• Tiempo de respuesta: 8 ms</w:t>
      </w:r>
      <w:r w:rsidRPr="00966205">
        <w:br/>
        <w:t>• Soporte VESA: 200x200 mm (no incluye soporte ni peana)</w:t>
      </w:r>
      <w:r w:rsidRPr="00966205">
        <w:br/>
        <w:t>• Audio: 2x 10W</w:t>
      </w:r>
      <w:r w:rsidRPr="00966205">
        <w:br/>
        <w:t>• Consumo de energía: Funcionamiento menor 65W, Apagado menor 0.5W</w:t>
      </w:r>
      <w:r w:rsidRPr="00966205">
        <w:br/>
        <w:t>• Alimentación AC: 100 ~ 230V, 50 ~ 60Hz</w:t>
      </w:r>
      <w:r w:rsidRPr="00966205">
        <w:br/>
        <w:t>• Entrada de video: DVI-D, HDMI 2.0, HDCP 2.2</w:t>
      </w:r>
      <w:r w:rsidRPr="00966205">
        <w:br/>
        <w:t>• AUDIO: Stereo Mini Jack, DVI/HDMI Audio</w:t>
      </w:r>
      <w:r w:rsidRPr="00966205">
        <w:br/>
        <w:t>• USB: USB 2.0 x 2</w:t>
      </w:r>
      <w:r w:rsidRPr="00966205">
        <w:br/>
        <w:t>• Diseñado para trabajo continuo 7x24x360</w:t>
      </w:r>
      <w:r w:rsidRPr="00966205">
        <w:br/>
        <w:t>• Wi-Fi</w:t>
      </w:r>
      <w:r w:rsidRPr="00966205">
        <w:br/>
        <w:t>• Marco de pantalla delgado para video Wall</w:t>
      </w:r>
    </w:p>
    <w:p w14:paraId="11C985D4" w14:textId="77777777" w:rsidR="00BF37AE" w:rsidRPr="00966205" w:rsidRDefault="00BF37AE" w:rsidP="001470DE"/>
    <w:p w14:paraId="5B9702EE" w14:textId="77764DE5" w:rsidR="00BF37AE" w:rsidRPr="00966205" w:rsidRDefault="00BF37AE" w:rsidP="00BF37AE">
      <w:pPr>
        <w:rPr>
          <w:b/>
          <w:bCs/>
        </w:rPr>
      </w:pPr>
      <w:r w:rsidRPr="00966205">
        <w:rPr>
          <w:b/>
          <w:bCs/>
        </w:rPr>
        <w:t>MEDIDA Y FORMA DE PAGO</w:t>
      </w:r>
    </w:p>
    <w:p w14:paraId="175193FF" w14:textId="48552C34" w:rsidR="00BF37AE" w:rsidRPr="00966205" w:rsidRDefault="00BF37AE" w:rsidP="00BF37AE">
      <w:r w:rsidRPr="00966205">
        <w:t>El pago se hará por unidad (UN) de monitor. El contratista deberá entregar el equipo instalado en la pared, con su respectivo soporte, y conectado a la corriente y a la señal de video.</w:t>
      </w:r>
    </w:p>
    <w:p w14:paraId="137B3237" w14:textId="7FE1EFE0" w:rsidR="00540A67" w:rsidRDefault="00BF37AE" w:rsidP="00BF37AE">
      <w:r w:rsidRPr="00966205">
        <w:t>El valor será el precio unitario estipulado dentro del contrato, el cual incluye todos los equipos necesarios para efectuar la actividad, así como los materiales y la mano de obra para la localización y marcación de ejes, y en general todo lo necesario para su correcta ejecución.</w:t>
      </w:r>
    </w:p>
    <w:p w14:paraId="68DED0CB" w14:textId="77777777" w:rsidR="00540A67" w:rsidRDefault="00540A67" w:rsidP="00BF37AE"/>
    <w:p w14:paraId="2F817530" w14:textId="77777777" w:rsidR="00540A67" w:rsidRDefault="00540A67" w:rsidP="00BF37AE"/>
    <w:p w14:paraId="15E7B2E4" w14:textId="77777777" w:rsidR="00540A67" w:rsidRDefault="00540A67" w:rsidP="00BF37AE"/>
    <w:p w14:paraId="0061FEC3" w14:textId="77777777" w:rsidR="00540A67" w:rsidRDefault="00540A67" w:rsidP="00BF37AE"/>
    <w:p w14:paraId="5D71EAB4" w14:textId="4A7724AE" w:rsidR="00540A67" w:rsidRPr="00540A67" w:rsidRDefault="00540A67" w:rsidP="00540A67">
      <w:r w:rsidRPr="00540A67">
        <w:rPr>
          <w:b/>
          <w:bCs/>
        </w:rPr>
        <w:lastRenderedPageBreak/>
        <w:t>1</w:t>
      </w:r>
      <w:r>
        <w:rPr>
          <w:b/>
          <w:bCs/>
        </w:rPr>
        <w:t>5</w:t>
      </w:r>
      <w:r w:rsidRPr="00540A67">
        <w:rPr>
          <w:b/>
          <w:bCs/>
        </w:rPr>
        <w:t>. Suministro de tarjetas de proximidad tipo inteligente (RFID) para sistema de control de acceso.</w:t>
      </w:r>
    </w:p>
    <w:p w14:paraId="6F5FD21F" w14:textId="6BBBC9FC" w:rsidR="00540A67" w:rsidRPr="00540A67" w:rsidRDefault="00540A67" w:rsidP="00540A67">
      <w:r w:rsidRPr="00540A67">
        <w:rPr>
          <w:b/>
          <w:bCs/>
        </w:rPr>
        <w:t>Descripción</w:t>
      </w:r>
      <w:r w:rsidRPr="00540A67">
        <w:br/>
      </w:r>
      <w:r w:rsidR="00574C1B" w:rsidRPr="00966205">
        <w:t xml:space="preserve">Esta </w:t>
      </w:r>
      <w:r w:rsidR="00F530CF" w:rsidRPr="00F530CF">
        <w:t>tarjeta de proximidad</w:t>
      </w:r>
      <w:r w:rsidR="00574C1B">
        <w:t xml:space="preserve"> </w:t>
      </w:r>
      <w:r w:rsidR="00574C1B" w:rsidRPr="00966205">
        <w:t>debe cumplir como mínimo con las siguientes características</w:t>
      </w:r>
    </w:p>
    <w:p w14:paraId="17B5F897" w14:textId="77777777" w:rsidR="00D4609F" w:rsidRDefault="00874BBB" w:rsidP="00D4609F">
      <w:pPr>
        <w:pStyle w:val="Prrafodelista"/>
        <w:numPr>
          <w:ilvl w:val="0"/>
          <w:numId w:val="41"/>
        </w:numPr>
      </w:pPr>
      <w:r w:rsidRPr="00874BBB">
        <w:t>Tecnología RFID de 13.56 MHz.</w:t>
      </w:r>
    </w:p>
    <w:p w14:paraId="7D9016BE" w14:textId="77777777" w:rsidR="00D4609F" w:rsidRDefault="00874BBB" w:rsidP="00D4609F">
      <w:pPr>
        <w:pStyle w:val="Prrafodelista"/>
        <w:numPr>
          <w:ilvl w:val="0"/>
          <w:numId w:val="41"/>
        </w:numPr>
      </w:pPr>
      <w:r w:rsidRPr="00874BBB">
        <w:t>Tipo tarjeta inteligente de lectura/escritura (</w:t>
      </w:r>
      <w:proofErr w:type="spellStart"/>
      <w:r w:rsidRPr="00874BBB">
        <w:t>read</w:t>
      </w:r>
      <w:proofErr w:type="spellEnd"/>
      <w:r w:rsidRPr="00874BBB">
        <w:t>/</w:t>
      </w:r>
      <w:proofErr w:type="spellStart"/>
      <w:r w:rsidRPr="00874BBB">
        <w:t>write</w:t>
      </w:r>
      <w:proofErr w:type="spellEnd"/>
      <w:r w:rsidRPr="00874BBB">
        <w:t>).</w:t>
      </w:r>
    </w:p>
    <w:p w14:paraId="67EEF0FB" w14:textId="77777777" w:rsidR="00D4609F" w:rsidRDefault="00874BBB" w:rsidP="00D4609F">
      <w:pPr>
        <w:pStyle w:val="Prrafodelista"/>
        <w:numPr>
          <w:ilvl w:val="0"/>
          <w:numId w:val="41"/>
        </w:numPr>
      </w:pPr>
      <w:r w:rsidRPr="00874BBB">
        <w:t>Memoria mínima de 2K bits o equivalente.</w:t>
      </w:r>
    </w:p>
    <w:p w14:paraId="1731F93B" w14:textId="77777777" w:rsidR="00D4609F" w:rsidRDefault="00874BBB" w:rsidP="00D4609F">
      <w:pPr>
        <w:pStyle w:val="Prrafodelista"/>
        <w:numPr>
          <w:ilvl w:val="0"/>
          <w:numId w:val="41"/>
        </w:numPr>
      </w:pPr>
      <w:r w:rsidRPr="00874BBB">
        <w:t>Soporte de autenticación y comunicación segura entre tarjeta y lector.</w:t>
      </w:r>
    </w:p>
    <w:p w14:paraId="02D587FB" w14:textId="77777777" w:rsidR="00D4609F" w:rsidRDefault="00874BBB" w:rsidP="00D4609F">
      <w:pPr>
        <w:pStyle w:val="Prrafodelista"/>
        <w:numPr>
          <w:ilvl w:val="0"/>
          <w:numId w:val="41"/>
        </w:numPr>
      </w:pPr>
      <w:r w:rsidRPr="00874BBB">
        <w:t xml:space="preserve">Formato físico tipo tarjeta estándar (ISO CR80) y/o tipo </w:t>
      </w:r>
      <w:proofErr w:type="spellStart"/>
      <w:r w:rsidRPr="00874BBB">
        <w:t>clamshell.</w:t>
      </w:r>
      <w:proofErr w:type="spellEnd"/>
    </w:p>
    <w:p w14:paraId="1AD853BF" w14:textId="77777777" w:rsidR="00D4609F" w:rsidRDefault="00874BBB" w:rsidP="00D4609F">
      <w:pPr>
        <w:pStyle w:val="Prrafodelista"/>
        <w:numPr>
          <w:ilvl w:val="0"/>
          <w:numId w:val="41"/>
        </w:numPr>
      </w:pPr>
      <w:r w:rsidRPr="00874BBB">
        <w:t>Dimensiones estándar tipo tarjeta (≈ 85.6 x 54 mm).</w:t>
      </w:r>
    </w:p>
    <w:p w14:paraId="15A4FA87" w14:textId="77777777" w:rsidR="00D4609F" w:rsidRDefault="00874BBB" w:rsidP="00D4609F">
      <w:pPr>
        <w:pStyle w:val="Prrafodelista"/>
        <w:numPr>
          <w:ilvl w:val="0"/>
          <w:numId w:val="41"/>
        </w:numPr>
      </w:pPr>
      <w:r w:rsidRPr="00874BBB">
        <w:t>Resistencia al uso continuo.</w:t>
      </w:r>
    </w:p>
    <w:p w14:paraId="74957BAB" w14:textId="53F268A2" w:rsidR="00874BBB" w:rsidRDefault="00874BBB" w:rsidP="00D4609F">
      <w:pPr>
        <w:pStyle w:val="Prrafodelista"/>
        <w:numPr>
          <w:ilvl w:val="0"/>
          <w:numId w:val="41"/>
        </w:numPr>
      </w:pPr>
      <w:r w:rsidRPr="00874BBB">
        <w:t>Compatible con los lectores del sistema de control de acceso a implementar.</w:t>
      </w:r>
    </w:p>
    <w:p w14:paraId="5DB7CFE1" w14:textId="3181B3C3" w:rsidR="00574C1B" w:rsidRPr="00B06A08" w:rsidRDefault="00574C1B" w:rsidP="00574C1B">
      <w:pPr>
        <w:rPr>
          <w:b/>
          <w:bCs/>
        </w:rPr>
      </w:pPr>
      <w:r w:rsidRPr="00574C1B">
        <w:rPr>
          <w:b/>
          <w:bCs/>
        </w:rPr>
        <w:t>MEDIDA Y FORMA DE PAGO</w:t>
      </w:r>
      <w:r w:rsidRPr="00574C1B">
        <w:br/>
        <w:t>El pago se hará por unidad (UN) de tarjeta RFID suministrada.</w:t>
      </w:r>
    </w:p>
    <w:p w14:paraId="6FAEC3E6" w14:textId="77777777" w:rsidR="00574C1B" w:rsidRPr="00574C1B" w:rsidRDefault="00574C1B" w:rsidP="00574C1B">
      <w:r w:rsidRPr="00574C1B">
        <w:t>El valor será el precio unitario estipulado dentro del contrato, incluyendo el suministro de las credenciales listas para su uso en el sistema de control de acceso.</w:t>
      </w:r>
    </w:p>
    <w:p w14:paraId="597ACA51" w14:textId="77777777" w:rsidR="00574C1B" w:rsidRPr="00966205" w:rsidRDefault="00574C1B" w:rsidP="00BF37AE"/>
    <w:sectPr w:rsidR="00574C1B" w:rsidRPr="0096620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ncizar Sans">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C33"/>
    <w:multiLevelType w:val="hybridMultilevel"/>
    <w:tmpl w:val="1B4A347E"/>
    <w:lvl w:ilvl="0" w:tplc="3CB8B36E">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A866415"/>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582964"/>
    <w:multiLevelType w:val="hybridMultilevel"/>
    <w:tmpl w:val="40021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0276BFB"/>
    <w:multiLevelType w:val="multilevel"/>
    <w:tmpl w:val="924E4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A48B6"/>
    <w:multiLevelType w:val="multilevel"/>
    <w:tmpl w:val="3F0C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A329D"/>
    <w:multiLevelType w:val="hybridMultilevel"/>
    <w:tmpl w:val="F16078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83307A0"/>
    <w:multiLevelType w:val="multilevel"/>
    <w:tmpl w:val="7696E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B61B37"/>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387108"/>
    <w:multiLevelType w:val="multilevel"/>
    <w:tmpl w:val="454CD23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F70A99"/>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60213F"/>
    <w:multiLevelType w:val="hybridMultilevel"/>
    <w:tmpl w:val="3A8A409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1" w15:restartNumberingAfterBreak="0">
    <w:nsid w:val="28950E06"/>
    <w:multiLevelType w:val="multilevel"/>
    <w:tmpl w:val="38F6A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8452A0"/>
    <w:multiLevelType w:val="multilevel"/>
    <w:tmpl w:val="288C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5B2B86"/>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7A5A1D"/>
    <w:multiLevelType w:val="hybridMultilevel"/>
    <w:tmpl w:val="C18CA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0F56EDF"/>
    <w:multiLevelType w:val="multilevel"/>
    <w:tmpl w:val="769EF52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B04E8C"/>
    <w:multiLevelType w:val="multilevel"/>
    <w:tmpl w:val="0940429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9D73CF0"/>
    <w:multiLevelType w:val="hybridMultilevel"/>
    <w:tmpl w:val="E744A8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A5B76EA"/>
    <w:multiLevelType w:val="multilevel"/>
    <w:tmpl w:val="8EBE9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6945A0"/>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2303FD"/>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437C30"/>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14722"/>
    <w:multiLevelType w:val="hybridMultilevel"/>
    <w:tmpl w:val="336413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697621"/>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A26877"/>
    <w:multiLevelType w:val="multilevel"/>
    <w:tmpl w:val="E06E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AB40EE"/>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2E684A"/>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963E89"/>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B47295"/>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9960AF"/>
    <w:multiLevelType w:val="hybridMultilevel"/>
    <w:tmpl w:val="A99C33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45B4B03"/>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1C10ED"/>
    <w:multiLevelType w:val="multilevel"/>
    <w:tmpl w:val="2D86C7F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64416A"/>
    <w:multiLevelType w:val="hybridMultilevel"/>
    <w:tmpl w:val="85AEFD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BBA1DFA"/>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EA3EB8"/>
    <w:multiLevelType w:val="hybridMultilevel"/>
    <w:tmpl w:val="CF6AAA74"/>
    <w:lvl w:ilvl="0" w:tplc="3CB8B36E">
      <w:numFmt w:val="bullet"/>
      <w:lvlText w:val="•"/>
      <w:lvlJc w:val="left"/>
      <w:pPr>
        <w:ind w:left="1080" w:hanging="360"/>
      </w:pPr>
      <w:rPr>
        <w:rFonts w:ascii="Aptos" w:eastAsiaTheme="minorHAnsi" w:hAnsi="Aptos"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70704C88"/>
    <w:multiLevelType w:val="multilevel"/>
    <w:tmpl w:val="89AC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047F9A"/>
    <w:multiLevelType w:val="hybridMultilevel"/>
    <w:tmpl w:val="2AA2FF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4AA5CC1"/>
    <w:multiLevelType w:val="hybridMultilevel"/>
    <w:tmpl w:val="66A07742"/>
    <w:lvl w:ilvl="0" w:tplc="3CB8B36E">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98D69C6"/>
    <w:multiLevelType w:val="multilevel"/>
    <w:tmpl w:val="18D2783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542B8C"/>
    <w:multiLevelType w:val="hybridMultilevel"/>
    <w:tmpl w:val="C3867A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E6F3988"/>
    <w:multiLevelType w:val="multilevel"/>
    <w:tmpl w:val="A364B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0934376">
    <w:abstractNumId w:val="5"/>
  </w:num>
  <w:num w:numId="2" w16cid:durableId="416823957">
    <w:abstractNumId w:val="11"/>
  </w:num>
  <w:num w:numId="3" w16cid:durableId="1877157576">
    <w:abstractNumId w:val="16"/>
  </w:num>
  <w:num w:numId="4" w16cid:durableId="1709331225">
    <w:abstractNumId w:val="38"/>
  </w:num>
  <w:num w:numId="5" w16cid:durableId="489253079">
    <w:abstractNumId w:val="8"/>
  </w:num>
  <w:num w:numId="6" w16cid:durableId="1098258467">
    <w:abstractNumId w:val="6"/>
  </w:num>
  <w:num w:numId="7" w16cid:durableId="1140227829">
    <w:abstractNumId w:val="15"/>
  </w:num>
  <w:num w:numId="8" w16cid:durableId="1450586134">
    <w:abstractNumId w:val="24"/>
  </w:num>
  <w:num w:numId="9" w16cid:durableId="1367297454">
    <w:abstractNumId w:val="31"/>
  </w:num>
  <w:num w:numId="10" w16cid:durableId="1864708382">
    <w:abstractNumId w:val="3"/>
  </w:num>
  <w:num w:numId="11" w16cid:durableId="750735856">
    <w:abstractNumId w:val="14"/>
  </w:num>
  <w:num w:numId="12" w16cid:durableId="1312757036">
    <w:abstractNumId w:val="36"/>
  </w:num>
  <w:num w:numId="13" w16cid:durableId="1270576892">
    <w:abstractNumId w:val="29"/>
  </w:num>
  <w:num w:numId="14" w16cid:durableId="863203874">
    <w:abstractNumId w:val="22"/>
  </w:num>
  <w:num w:numId="15" w16cid:durableId="83301930">
    <w:abstractNumId w:val="39"/>
  </w:num>
  <w:num w:numId="16" w16cid:durableId="2099979811">
    <w:abstractNumId w:val="17"/>
  </w:num>
  <w:num w:numId="17" w16cid:durableId="826744120">
    <w:abstractNumId w:val="0"/>
  </w:num>
  <w:num w:numId="18" w16cid:durableId="2053579213">
    <w:abstractNumId w:val="32"/>
  </w:num>
  <w:num w:numId="19" w16cid:durableId="1495221457">
    <w:abstractNumId w:val="12"/>
  </w:num>
  <w:num w:numId="20" w16cid:durableId="1541165773">
    <w:abstractNumId w:val="4"/>
  </w:num>
  <w:num w:numId="21" w16cid:durableId="53703964">
    <w:abstractNumId w:val="7"/>
  </w:num>
  <w:num w:numId="22" w16cid:durableId="2136868898">
    <w:abstractNumId w:val="18"/>
  </w:num>
  <w:num w:numId="23" w16cid:durableId="678891995">
    <w:abstractNumId w:val="25"/>
  </w:num>
  <w:num w:numId="24" w16cid:durableId="354119934">
    <w:abstractNumId w:val="28"/>
  </w:num>
  <w:num w:numId="25" w16cid:durableId="586112050">
    <w:abstractNumId w:val="21"/>
  </w:num>
  <w:num w:numId="26" w16cid:durableId="1198472882">
    <w:abstractNumId w:val="33"/>
  </w:num>
  <w:num w:numId="27" w16cid:durableId="504638996">
    <w:abstractNumId w:val="26"/>
  </w:num>
  <w:num w:numId="28" w16cid:durableId="1324042845">
    <w:abstractNumId w:val="19"/>
  </w:num>
  <w:num w:numId="29" w16cid:durableId="997806847">
    <w:abstractNumId w:val="1"/>
  </w:num>
  <w:num w:numId="30" w16cid:durableId="1672486422">
    <w:abstractNumId w:val="30"/>
  </w:num>
  <w:num w:numId="31" w16cid:durableId="1274556246">
    <w:abstractNumId w:val="27"/>
  </w:num>
  <w:num w:numId="32" w16cid:durableId="847911232">
    <w:abstractNumId w:val="9"/>
  </w:num>
  <w:num w:numId="33" w16cid:durableId="942808974">
    <w:abstractNumId w:val="20"/>
  </w:num>
  <w:num w:numId="34" w16cid:durableId="1732270598">
    <w:abstractNumId w:val="13"/>
  </w:num>
  <w:num w:numId="35" w16cid:durableId="886406214">
    <w:abstractNumId w:val="35"/>
  </w:num>
  <w:num w:numId="36" w16cid:durableId="722869279">
    <w:abstractNumId w:val="23"/>
  </w:num>
  <w:num w:numId="37" w16cid:durableId="1002584083">
    <w:abstractNumId w:val="37"/>
  </w:num>
  <w:num w:numId="38" w16cid:durableId="2080201016">
    <w:abstractNumId w:val="40"/>
  </w:num>
  <w:num w:numId="39" w16cid:durableId="1523086136">
    <w:abstractNumId w:val="2"/>
  </w:num>
  <w:num w:numId="40" w16cid:durableId="506556362">
    <w:abstractNumId w:val="34"/>
  </w:num>
  <w:num w:numId="41" w16cid:durableId="20339929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20F"/>
    <w:rsid w:val="00037079"/>
    <w:rsid w:val="0007045C"/>
    <w:rsid w:val="00086FAA"/>
    <w:rsid w:val="000B421D"/>
    <w:rsid w:val="000E41A1"/>
    <w:rsid w:val="00133AA9"/>
    <w:rsid w:val="001470DE"/>
    <w:rsid w:val="00166C6E"/>
    <w:rsid w:val="00175EB4"/>
    <w:rsid w:val="001869D1"/>
    <w:rsid w:val="001B44E5"/>
    <w:rsid w:val="001E7557"/>
    <w:rsid w:val="00235C5E"/>
    <w:rsid w:val="002E669A"/>
    <w:rsid w:val="002F7F59"/>
    <w:rsid w:val="0035270C"/>
    <w:rsid w:val="00370875"/>
    <w:rsid w:val="003D4765"/>
    <w:rsid w:val="003F36D4"/>
    <w:rsid w:val="00403786"/>
    <w:rsid w:val="00405992"/>
    <w:rsid w:val="00415BFB"/>
    <w:rsid w:val="00481309"/>
    <w:rsid w:val="00483A3D"/>
    <w:rsid w:val="00486627"/>
    <w:rsid w:val="004E1D96"/>
    <w:rsid w:val="00540A67"/>
    <w:rsid w:val="0055782C"/>
    <w:rsid w:val="00566DE2"/>
    <w:rsid w:val="00574C1B"/>
    <w:rsid w:val="005904E5"/>
    <w:rsid w:val="005967E0"/>
    <w:rsid w:val="005D7010"/>
    <w:rsid w:val="005E532A"/>
    <w:rsid w:val="006165BE"/>
    <w:rsid w:val="006321E7"/>
    <w:rsid w:val="00640D70"/>
    <w:rsid w:val="00671F26"/>
    <w:rsid w:val="006B7C2D"/>
    <w:rsid w:val="006C56CB"/>
    <w:rsid w:val="007B428A"/>
    <w:rsid w:val="007C120D"/>
    <w:rsid w:val="00814343"/>
    <w:rsid w:val="00825174"/>
    <w:rsid w:val="008477C0"/>
    <w:rsid w:val="00863102"/>
    <w:rsid w:val="00874BBB"/>
    <w:rsid w:val="00881A1A"/>
    <w:rsid w:val="008859B1"/>
    <w:rsid w:val="008A39B0"/>
    <w:rsid w:val="009009D4"/>
    <w:rsid w:val="00901B3A"/>
    <w:rsid w:val="009617CD"/>
    <w:rsid w:val="00966205"/>
    <w:rsid w:val="009B5447"/>
    <w:rsid w:val="009E4AA1"/>
    <w:rsid w:val="00A05E73"/>
    <w:rsid w:val="00AA620F"/>
    <w:rsid w:val="00AB3AD7"/>
    <w:rsid w:val="00B0282D"/>
    <w:rsid w:val="00B05849"/>
    <w:rsid w:val="00B06A08"/>
    <w:rsid w:val="00B11DFF"/>
    <w:rsid w:val="00B206B9"/>
    <w:rsid w:val="00B3741C"/>
    <w:rsid w:val="00B4221C"/>
    <w:rsid w:val="00B57E14"/>
    <w:rsid w:val="00B61711"/>
    <w:rsid w:val="00B72EA7"/>
    <w:rsid w:val="00B84C85"/>
    <w:rsid w:val="00BD35AB"/>
    <w:rsid w:val="00BD6CCE"/>
    <w:rsid w:val="00BF37AE"/>
    <w:rsid w:val="00C11738"/>
    <w:rsid w:val="00C21E21"/>
    <w:rsid w:val="00C44269"/>
    <w:rsid w:val="00C75244"/>
    <w:rsid w:val="00D14A0E"/>
    <w:rsid w:val="00D4609F"/>
    <w:rsid w:val="00D847FA"/>
    <w:rsid w:val="00DB3658"/>
    <w:rsid w:val="00DC3596"/>
    <w:rsid w:val="00DF1D9B"/>
    <w:rsid w:val="00E65E36"/>
    <w:rsid w:val="00E93E3D"/>
    <w:rsid w:val="00E947CC"/>
    <w:rsid w:val="00EC5D4B"/>
    <w:rsid w:val="00EE7B8D"/>
    <w:rsid w:val="00F009BD"/>
    <w:rsid w:val="00F2157F"/>
    <w:rsid w:val="00F24A9B"/>
    <w:rsid w:val="00F453BA"/>
    <w:rsid w:val="00F530CF"/>
    <w:rsid w:val="00F676A3"/>
    <w:rsid w:val="00F72F36"/>
    <w:rsid w:val="00F754F3"/>
    <w:rsid w:val="00F82F59"/>
    <w:rsid w:val="00FB4B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BD0FC"/>
  <w15:chartTrackingRefBased/>
  <w15:docId w15:val="{CAAB13FE-6A31-46EE-865C-5EE7E9BC2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A62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A62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AA620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A620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A620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A620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A620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A620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A620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A620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A620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AA620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A620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A620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A620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A620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A620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A620F"/>
    <w:rPr>
      <w:rFonts w:eastAsiaTheme="majorEastAsia" w:cstheme="majorBidi"/>
      <w:color w:val="272727" w:themeColor="text1" w:themeTint="D8"/>
    </w:rPr>
  </w:style>
  <w:style w:type="paragraph" w:styleId="Ttulo">
    <w:name w:val="Title"/>
    <w:basedOn w:val="Normal"/>
    <w:next w:val="Normal"/>
    <w:link w:val="TtuloCar"/>
    <w:uiPriority w:val="10"/>
    <w:qFormat/>
    <w:rsid w:val="00AA62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62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A620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A620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A620F"/>
    <w:pPr>
      <w:spacing w:before="160"/>
      <w:jc w:val="center"/>
    </w:pPr>
    <w:rPr>
      <w:i/>
      <w:iCs/>
      <w:color w:val="404040" w:themeColor="text1" w:themeTint="BF"/>
    </w:rPr>
  </w:style>
  <w:style w:type="character" w:customStyle="1" w:styleId="CitaCar">
    <w:name w:val="Cita Car"/>
    <w:basedOn w:val="Fuentedeprrafopredeter"/>
    <w:link w:val="Cita"/>
    <w:uiPriority w:val="29"/>
    <w:rsid w:val="00AA620F"/>
    <w:rPr>
      <w:i/>
      <w:iCs/>
      <w:color w:val="404040" w:themeColor="text1" w:themeTint="BF"/>
    </w:rPr>
  </w:style>
  <w:style w:type="paragraph" w:styleId="Prrafodelista">
    <w:name w:val="List Paragraph"/>
    <w:basedOn w:val="Normal"/>
    <w:uiPriority w:val="34"/>
    <w:qFormat/>
    <w:rsid w:val="00AA620F"/>
    <w:pPr>
      <w:ind w:left="720"/>
      <w:contextualSpacing/>
    </w:pPr>
  </w:style>
  <w:style w:type="character" w:styleId="nfasisintenso">
    <w:name w:val="Intense Emphasis"/>
    <w:basedOn w:val="Fuentedeprrafopredeter"/>
    <w:uiPriority w:val="21"/>
    <w:qFormat/>
    <w:rsid w:val="00AA620F"/>
    <w:rPr>
      <w:i/>
      <w:iCs/>
      <w:color w:val="0F4761" w:themeColor="accent1" w:themeShade="BF"/>
    </w:rPr>
  </w:style>
  <w:style w:type="paragraph" w:styleId="Citadestacada">
    <w:name w:val="Intense Quote"/>
    <w:basedOn w:val="Normal"/>
    <w:next w:val="Normal"/>
    <w:link w:val="CitadestacadaCar"/>
    <w:uiPriority w:val="30"/>
    <w:qFormat/>
    <w:rsid w:val="00AA62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A620F"/>
    <w:rPr>
      <w:i/>
      <w:iCs/>
      <w:color w:val="0F4761" w:themeColor="accent1" w:themeShade="BF"/>
    </w:rPr>
  </w:style>
  <w:style w:type="character" w:styleId="Referenciaintensa">
    <w:name w:val="Intense Reference"/>
    <w:basedOn w:val="Fuentedeprrafopredeter"/>
    <w:uiPriority w:val="32"/>
    <w:qFormat/>
    <w:rsid w:val="00AA620F"/>
    <w:rPr>
      <w:b/>
      <w:bCs/>
      <w:smallCaps/>
      <w:color w:val="0F4761" w:themeColor="accent1" w:themeShade="BF"/>
      <w:spacing w:val="5"/>
    </w:rPr>
  </w:style>
  <w:style w:type="paragraph" w:styleId="NormalWeb">
    <w:name w:val="Normal (Web)"/>
    <w:basedOn w:val="Normal"/>
    <w:uiPriority w:val="99"/>
    <w:semiHidden/>
    <w:unhideWhenUsed/>
    <w:rsid w:val="006321E7"/>
    <w:rPr>
      <w:rFonts w:ascii="Times New Roman" w:hAnsi="Times New Roman" w:cs="Times New Roman"/>
    </w:rPr>
  </w:style>
  <w:style w:type="paragraph" w:customStyle="1" w:styleId="Default">
    <w:name w:val="Default"/>
    <w:rsid w:val="00AB3AD7"/>
    <w:pPr>
      <w:autoSpaceDE w:val="0"/>
      <w:autoSpaceDN w:val="0"/>
      <w:adjustRightInd w:val="0"/>
      <w:spacing w:after="0" w:line="240" w:lineRule="auto"/>
    </w:pPr>
    <w:rPr>
      <w:rFonts w:ascii="Ancizar Sans" w:hAnsi="Ancizar Sans" w:cs="Ancizar Sans"/>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14</Pages>
  <Words>3369</Words>
  <Characters>18534</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Agudelo</dc:creator>
  <cp:keywords/>
  <dc:description/>
  <cp:lastModifiedBy>Alejandro  Agudelo</cp:lastModifiedBy>
  <cp:revision>17</cp:revision>
  <dcterms:created xsi:type="dcterms:W3CDTF">2026-04-29T16:35:00Z</dcterms:created>
  <dcterms:modified xsi:type="dcterms:W3CDTF">2026-05-04T20:01:00Z</dcterms:modified>
</cp:coreProperties>
</file>